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7E6B8" w14:textId="1E3D087E" w:rsidR="006569AD" w:rsidRDefault="006B4AFA" w:rsidP="006B4AFA">
      <w:pPr>
        <w:jc w:val="center"/>
        <w:rPr>
          <w:rFonts w:ascii="方正仿宋_GB2312" w:eastAsia="方正仿宋_GB2312" w:hAnsi="方正仿宋_GB2312" w:cs="方正仿宋_GB2312"/>
          <w:sz w:val="30"/>
          <w:szCs w:val="30"/>
        </w:rPr>
      </w:pPr>
      <w:proofErr w:type="gramStart"/>
      <w:r>
        <w:rPr>
          <w:rFonts w:ascii="方正公文黑体" w:eastAsia="方正公文黑体" w:hAnsi="方正公文黑体" w:cs="方正公文黑体" w:hint="eastAsia"/>
          <w:sz w:val="36"/>
          <w:szCs w:val="36"/>
        </w:rPr>
        <w:t>动漫与</w:t>
      </w:r>
      <w:proofErr w:type="gramEnd"/>
      <w:r>
        <w:rPr>
          <w:rFonts w:ascii="方正公文黑体" w:eastAsia="方正公文黑体" w:hAnsi="方正公文黑体" w:cs="方正公文黑体" w:hint="eastAsia"/>
          <w:sz w:val="36"/>
          <w:szCs w:val="36"/>
        </w:rPr>
        <w:t>传媒学院</w:t>
      </w:r>
      <w:r>
        <w:rPr>
          <w:rFonts w:ascii="方正公文黑体" w:eastAsia="方正公文黑体" w:hAnsi="方正公文黑体" w:cs="方正公文黑体" w:hint="eastAsia"/>
          <w:sz w:val="36"/>
          <w:szCs w:val="36"/>
        </w:rPr>
        <w:t>2026</w:t>
      </w:r>
      <w:r>
        <w:rPr>
          <w:rFonts w:ascii="方正公文黑体" w:eastAsia="方正公文黑体" w:hAnsi="方正公文黑体" w:cs="方正公文黑体" w:hint="eastAsia"/>
          <w:sz w:val="36"/>
          <w:szCs w:val="36"/>
        </w:rPr>
        <w:t>年推荐优秀应届本科毕业生</w:t>
      </w:r>
      <w:r>
        <w:rPr>
          <w:rFonts w:ascii="方正公文黑体" w:eastAsia="方正公文黑体" w:hAnsi="方正公文黑体" w:cs="方正公文黑体" w:hint="eastAsia"/>
          <w:sz w:val="36"/>
          <w:szCs w:val="36"/>
        </w:rPr>
        <w:t>免</w:t>
      </w:r>
      <w:r>
        <w:rPr>
          <w:rFonts w:ascii="方正公文黑体" w:eastAsia="方正公文黑体" w:hAnsi="方正公文黑体" w:cs="方正公文黑体" w:hint="eastAsia"/>
          <w:sz w:val="36"/>
          <w:szCs w:val="36"/>
        </w:rPr>
        <w:t>试攻读硕士学位研究生工作实施细则</w:t>
      </w:r>
    </w:p>
    <w:p w14:paraId="20186F0E"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17474817" w14:textId="77777777" w:rsidR="006569AD" w:rsidRDefault="006B4AFA">
      <w:pPr>
        <w:spacing w:line="360" w:lineRule="auto"/>
        <w:ind w:firstLineChars="200" w:firstLine="602"/>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b/>
          <w:bCs/>
          <w:sz w:val="30"/>
          <w:szCs w:val="30"/>
        </w:rPr>
        <w:t>第一章</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b/>
          <w:bCs/>
          <w:sz w:val="30"/>
          <w:szCs w:val="30"/>
        </w:rPr>
        <w:t>总则</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sz w:val="30"/>
          <w:szCs w:val="30"/>
        </w:rPr>
        <w:t xml:space="preserve"> </w:t>
      </w:r>
    </w:p>
    <w:p w14:paraId="1D5687BB" w14:textId="342ACE54"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第一条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为做好学院</w:t>
      </w:r>
      <w:r>
        <w:rPr>
          <w:rFonts w:ascii="方正仿宋_GB2312" w:eastAsia="方正仿宋_GB2312" w:hAnsi="方正仿宋_GB2312" w:cs="方正仿宋_GB2312" w:hint="eastAsia"/>
          <w:sz w:val="30"/>
          <w:szCs w:val="30"/>
        </w:rPr>
        <w:t>2026</w:t>
      </w:r>
      <w:r>
        <w:rPr>
          <w:rFonts w:ascii="方正仿宋_GB2312" w:eastAsia="方正仿宋_GB2312" w:hAnsi="方正仿宋_GB2312" w:cs="方正仿宋_GB2312" w:hint="eastAsia"/>
          <w:sz w:val="30"/>
          <w:szCs w:val="30"/>
        </w:rPr>
        <w:t>年推荐优秀应届本科毕业生免试攻读硕士学位研究生（以下简称“推免”）工作，根据《青岛农业大学</w:t>
      </w:r>
      <w:r>
        <w:rPr>
          <w:rFonts w:ascii="方正仿宋_GB2312" w:eastAsia="方正仿宋_GB2312" w:hAnsi="方正仿宋_GB2312" w:cs="方正仿宋_GB2312" w:hint="eastAsia"/>
          <w:sz w:val="30"/>
          <w:szCs w:val="30"/>
        </w:rPr>
        <w:t>2026</w:t>
      </w:r>
      <w:r>
        <w:rPr>
          <w:rFonts w:ascii="方正仿宋_GB2312" w:eastAsia="方正仿宋_GB2312" w:hAnsi="方正仿宋_GB2312" w:cs="方正仿宋_GB2312" w:hint="eastAsia"/>
          <w:sz w:val="30"/>
          <w:szCs w:val="30"/>
        </w:rPr>
        <w:t>年推荐优秀应届本科毕业生免试攻读硕士学位研究生工作实施办法》精神，结合学院</w:t>
      </w:r>
      <w:r>
        <w:rPr>
          <w:rFonts w:ascii="方正仿宋_GB2312" w:eastAsia="方正仿宋_GB2312" w:hAnsi="方正仿宋_GB2312" w:cs="方正仿宋_GB2312" w:hint="eastAsia"/>
          <w:sz w:val="30"/>
          <w:szCs w:val="30"/>
        </w:rPr>
        <w:t>实际情况，制定本实施细则。</w:t>
      </w:r>
      <w:r>
        <w:rPr>
          <w:rFonts w:ascii="方正仿宋_GB2312" w:eastAsia="方正仿宋_GB2312" w:hAnsi="方正仿宋_GB2312" w:cs="方正仿宋_GB2312" w:hint="eastAsia"/>
          <w:sz w:val="30"/>
          <w:szCs w:val="30"/>
        </w:rPr>
        <w:t xml:space="preserve">  </w:t>
      </w:r>
    </w:p>
    <w:p w14:paraId="0235CAF9"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第二条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本办法所称“免试”，是指应届本科毕业生不必经过全国硕士研究生招生考试的初试，直接进入复试；“推荐”是指学院按规定对本院优秀应届本科毕业生进行遴选，确认其免初试资格并向招生单位推荐。</w:t>
      </w:r>
      <w:r>
        <w:rPr>
          <w:rFonts w:ascii="方正仿宋_GB2312" w:eastAsia="方正仿宋_GB2312" w:hAnsi="方正仿宋_GB2312" w:cs="方正仿宋_GB2312" w:hint="eastAsia"/>
          <w:sz w:val="30"/>
          <w:szCs w:val="30"/>
        </w:rPr>
        <w:t xml:space="preserve">  </w:t>
      </w:r>
    </w:p>
    <w:p w14:paraId="775540EF"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第三条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学院以提高选拔质量为核心，坚持立德树人，完善全面考察、综合评价、择优选拔的推免生</w:t>
      </w:r>
      <w:r>
        <w:rPr>
          <w:rFonts w:ascii="方正仿宋_GB2312" w:eastAsia="方正仿宋_GB2312" w:hAnsi="方正仿宋_GB2312" w:cs="方正仿宋_GB2312" w:hint="eastAsia"/>
          <w:sz w:val="30"/>
          <w:szCs w:val="30"/>
        </w:rPr>
        <w:t>评价体系和工作机制，遵循公平、公正、公开、择优的原则，</w:t>
      </w:r>
      <w:proofErr w:type="gramStart"/>
      <w:r>
        <w:rPr>
          <w:rFonts w:ascii="方正仿宋_GB2312" w:eastAsia="方正仿宋_GB2312" w:hAnsi="方正仿宋_GB2312" w:cs="方正仿宋_GB2312" w:hint="eastAsia"/>
          <w:sz w:val="30"/>
          <w:szCs w:val="30"/>
        </w:rPr>
        <w:t>确保推免工作</w:t>
      </w:r>
      <w:proofErr w:type="gramEnd"/>
      <w:r>
        <w:rPr>
          <w:rFonts w:ascii="方正仿宋_GB2312" w:eastAsia="方正仿宋_GB2312" w:hAnsi="方正仿宋_GB2312" w:cs="方正仿宋_GB2312" w:hint="eastAsia"/>
          <w:sz w:val="30"/>
          <w:szCs w:val="30"/>
        </w:rPr>
        <w:t>规范、透明。</w:t>
      </w:r>
      <w:r>
        <w:rPr>
          <w:rFonts w:ascii="方正仿宋_GB2312" w:eastAsia="方正仿宋_GB2312" w:hAnsi="方正仿宋_GB2312" w:cs="方正仿宋_GB2312" w:hint="eastAsia"/>
          <w:sz w:val="30"/>
          <w:szCs w:val="30"/>
        </w:rPr>
        <w:t xml:space="preserve">  </w:t>
      </w:r>
    </w:p>
    <w:p w14:paraId="3B623A12" w14:textId="77777777" w:rsidR="006569AD" w:rsidRDefault="006B4AFA">
      <w:pPr>
        <w:spacing w:line="360" w:lineRule="auto"/>
        <w:ind w:firstLineChars="200" w:firstLine="602"/>
        <w:rPr>
          <w:rFonts w:ascii="方正仿宋_GB2312" w:eastAsia="方正仿宋_GB2312" w:hAnsi="方正仿宋_GB2312" w:cs="方正仿宋_GB2312"/>
          <w:b/>
          <w:bCs/>
          <w:sz w:val="30"/>
          <w:szCs w:val="30"/>
        </w:rPr>
      </w:pPr>
      <w:r>
        <w:rPr>
          <w:rFonts w:ascii="方正仿宋_GB2312" w:eastAsia="方正仿宋_GB2312" w:hAnsi="方正仿宋_GB2312" w:cs="方正仿宋_GB2312" w:hint="eastAsia"/>
          <w:b/>
          <w:bCs/>
          <w:sz w:val="30"/>
          <w:szCs w:val="30"/>
        </w:rPr>
        <w:t>第二章</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b/>
          <w:bCs/>
          <w:sz w:val="30"/>
          <w:szCs w:val="30"/>
        </w:rPr>
        <w:t>组织机构</w:t>
      </w:r>
      <w:r>
        <w:rPr>
          <w:rFonts w:ascii="方正仿宋_GB2312" w:eastAsia="方正仿宋_GB2312" w:hAnsi="方正仿宋_GB2312" w:cs="方正仿宋_GB2312" w:hint="eastAsia"/>
          <w:b/>
          <w:bCs/>
          <w:sz w:val="30"/>
          <w:szCs w:val="30"/>
        </w:rPr>
        <w:t xml:space="preserve">  </w:t>
      </w:r>
    </w:p>
    <w:p w14:paraId="422BAD65"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第四条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学院</w:t>
      </w:r>
      <w:proofErr w:type="gramStart"/>
      <w:r>
        <w:rPr>
          <w:rFonts w:ascii="方正仿宋_GB2312" w:eastAsia="方正仿宋_GB2312" w:hAnsi="方正仿宋_GB2312" w:cs="方正仿宋_GB2312" w:hint="eastAsia"/>
          <w:sz w:val="30"/>
          <w:szCs w:val="30"/>
        </w:rPr>
        <w:t>成立推免工作</w:t>
      </w:r>
      <w:proofErr w:type="gramEnd"/>
      <w:r>
        <w:rPr>
          <w:rFonts w:ascii="方正仿宋_GB2312" w:eastAsia="方正仿宋_GB2312" w:hAnsi="方正仿宋_GB2312" w:cs="方正仿宋_GB2312" w:hint="eastAsia"/>
          <w:sz w:val="30"/>
          <w:szCs w:val="30"/>
        </w:rPr>
        <w:t>小组、专家审核小组和监督小组，具体</w:t>
      </w:r>
      <w:proofErr w:type="gramStart"/>
      <w:r>
        <w:rPr>
          <w:rFonts w:ascii="方正仿宋_GB2312" w:eastAsia="方正仿宋_GB2312" w:hAnsi="方正仿宋_GB2312" w:cs="方正仿宋_GB2312" w:hint="eastAsia"/>
          <w:sz w:val="30"/>
          <w:szCs w:val="30"/>
        </w:rPr>
        <w:t>负责推免工作</w:t>
      </w:r>
      <w:proofErr w:type="gramEnd"/>
      <w:r>
        <w:rPr>
          <w:rFonts w:ascii="方正仿宋_GB2312" w:eastAsia="方正仿宋_GB2312" w:hAnsi="方正仿宋_GB2312" w:cs="方正仿宋_GB2312" w:hint="eastAsia"/>
          <w:sz w:val="30"/>
          <w:szCs w:val="30"/>
        </w:rPr>
        <w:t>的组织实施和监督。</w:t>
      </w:r>
      <w:r>
        <w:rPr>
          <w:rFonts w:ascii="方正仿宋_GB2312" w:eastAsia="方正仿宋_GB2312" w:hAnsi="方正仿宋_GB2312" w:cs="方正仿宋_GB2312" w:hint="eastAsia"/>
          <w:sz w:val="30"/>
          <w:szCs w:val="30"/>
        </w:rPr>
        <w:t xml:space="preserve">  </w:t>
      </w:r>
    </w:p>
    <w:p w14:paraId="43A4FA1F"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（一）</w:t>
      </w:r>
      <w:proofErr w:type="gramStart"/>
      <w:r>
        <w:rPr>
          <w:rFonts w:ascii="方正仿宋_GB2312" w:eastAsia="方正仿宋_GB2312" w:hAnsi="方正仿宋_GB2312" w:cs="方正仿宋_GB2312" w:hint="eastAsia"/>
          <w:sz w:val="30"/>
          <w:szCs w:val="30"/>
        </w:rPr>
        <w:t>推免工作</w:t>
      </w:r>
      <w:proofErr w:type="gramEnd"/>
      <w:r>
        <w:rPr>
          <w:rFonts w:ascii="方正仿宋_GB2312" w:eastAsia="方正仿宋_GB2312" w:hAnsi="方正仿宋_GB2312" w:cs="方正仿宋_GB2312" w:hint="eastAsia"/>
          <w:sz w:val="30"/>
          <w:szCs w:val="30"/>
        </w:rPr>
        <w:t>小组</w:t>
      </w:r>
      <w:r>
        <w:rPr>
          <w:rFonts w:ascii="方正仿宋_GB2312" w:eastAsia="方正仿宋_GB2312" w:hAnsi="方正仿宋_GB2312" w:cs="方正仿宋_GB2312" w:hint="eastAsia"/>
          <w:sz w:val="30"/>
          <w:szCs w:val="30"/>
        </w:rPr>
        <w:t xml:space="preserve">  </w:t>
      </w:r>
    </w:p>
    <w:p w14:paraId="06241FBA"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组长：孙云宽</w:t>
      </w:r>
      <w:r>
        <w:rPr>
          <w:rFonts w:ascii="方正仿宋_GB2312" w:eastAsia="方正仿宋_GB2312" w:hAnsi="方正仿宋_GB2312" w:cs="方正仿宋_GB2312" w:hint="eastAsia"/>
          <w:sz w:val="30"/>
          <w:szCs w:val="30"/>
        </w:rPr>
        <w:t xml:space="preserve">  </w:t>
      </w:r>
    </w:p>
    <w:p w14:paraId="34D91F9A"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组员：孟庆波、王宏儒、栾涛、</w:t>
      </w:r>
      <w:proofErr w:type="gramStart"/>
      <w:r>
        <w:rPr>
          <w:rFonts w:ascii="方正仿宋_GB2312" w:eastAsia="方正仿宋_GB2312" w:hAnsi="方正仿宋_GB2312" w:cs="方正仿宋_GB2312" w:hint="eastAsia"/>
          <w:sz w:val="30"/>
          <w:szCs w:val="30"/>
        </w:rPr>
        <w:t>逄</w:t>
      </w:r>
      <w:proofErr w:type="gramEnd"/>
      <w:r>
        <w:rPr>
          <w:rFonts w:ascii="方正仿宋_GB2312" w:eastAsia="方正仿宋_GB2312" w:hAnsi="方正仿宋_GB2312" w:cs="方正仿宋_GB2312" w:hint="eastAsia"/>
          <w:sz w:val="30"/>
          <w:szCs w:val="30"/>
        </w:rPr>
        <w:t>格</w:t>
      </w:r>
      <w:proofErr w:type="gramStart"/>
      <w:r>
        <w:rPr>
          <w:rFonts w:ascii="方正仿宋_GB2312" w:eastAsia="方正仿宋_GB2312" w:hAnsi="方正仿宋_GB2312" w:cs="方正仿宋_GB2312" w:hint="eastAsia"/>
          <w:sz w:val="30"/>
          <w:szCs w:val="30"/>
        </w:rPr>
        <w:t>炜</w:t>
      </w:r>
      <w:proofErr w:type="gramEnd"/>
      <w:r>
        <w:rPr>
          <w:rFonts w:ascii="方正仿宋_GB2312" w:eastAsia="方正仿宋_GB2312" w:hAnsi="方正仿宋_GB2312" w:cs="方正仿宋_GB2312" w:hint="eastAsia"/>
          <w:sz w:val="30"/>
          <w:szCs w:val="30"/>
        </w:rPr>
        <w:t>、马德新、许金普、詹菁、王冲、祁琳、张赛、徐晓斐、李之泓</w:t>
      </w:r>
      <w:r>
        <w:rPr>
          <w:rFonts w:ascii="方正仿宋_GB2312" w:eastAsia="方正仿宋_GB2312" w:hAnsi="方正仿宋_GB2312" w:cs="方正仿宋_GB2312" w:hint="eastAsia"/>
          <w:sz w:val="30"/>
          <w:szCs w:val="30"/>
        </w:rPr>
        <w:t xml:space="preserve">  </w:t>
      </w:r>
    </w:p>
    <w:p w14:paraId="51A40FA2"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lastRenderedPageBreak/>
        <w:t>联络员：徐晓斐</w:t>
      </w:r>
      <w:r>
        <w:rPr>
          <w:rFonts w:ascii="方正仿宋_GB2312" w:eastAsia="方正仿宋_GB2312" w:hAnsi="方正仿宋_GB2312" w:cs="方正仿宋_GB2312" w:hint="eastAsia"/>
          <w:sz w:val="30"/>
          <w:szCs w:val="30"/>
        </w:rPr>
        <w:t xml:space="preserve">  </w:t>
      </w:r>
    </w:p>
    <w:p w14:paraId="6046CD1A"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联系电话：</w:t>
      </w:r>
      <w:r>
        <w:rPr>
          <w:rFonts w:ascii="方正仿宋_GB2312" w:eastAsia="方正仿宋_GB2312" w:hAnsi="方正仿宋_GB2312" w:cs="方正仿宋_GB2312" w:hint="eastAsia"/>
          <w:sz w:val="30"/>
          <w:szCs w:val="30"/>
        </w:rPr>
        <w:t xml:space="preserve">0532-58957205  </w:t>
      </w:r>
    </w:p>
    <w:p w14:paraId="12F25311"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（二）专家审核小组</w:t>
      </w:r>
      <w:r>
        <w:rPr>
          <w:rFonts w:ascii="方正仿宋_GB2312" w:eastAsia="方正仿宋_GB2312" w:hAnsi="方正仿宋_GB2312" w:cs="方正仿宋_GB2312" w:hint="eastAsia"/>
          <w:sz w:val="30"/>
          <w:szCs w:val="30"/>
        </w:rPr>
        <w:t xml:space="preserve">  </w:t>
      </w:r>
    </w:p>
    <w:p w14:paraId="663E9844"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成员：许金普、詹菁、王冲、祁琳、徐晓斐</w:t>
      </w:r>
      <w:r>
        <w:rPr>
          <w:rFonts w:ascii="方正仿宋_GB2312" w:eastAsia="方正仿宋_GB2312" w:hAnsi="方正仿宋_GB2312" w:cs="方正仿宋_GB2312" w:hint="eastAsia"/>
          <w:sz w:val="30"/>
          <w:szCs w:val="30"/>
        </w:rPr>
        <w:t xml:space="preserve">  </w:t>
      </w:r>
    </w:p>
    <w:p w14:paraId="21A9B1FF"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（三）</w:t>
      </w:r>
      <w:proofErr w:type="gramStart"/>
      <w:r>
        <w:rPr>
          <w:rFonts w:ascii="方正仿宋_GB2312" w:eastAsia="方正仿宋_GB2312" w:hAnsi="方正仿宋_GB2312" w:cs="方正仿宋_GB2312" w:hint="eastAsia"/>
          <w:sz w:val="30"/>
          <w:szCs w:val="30"/>
        </w:rPr>
        <w:t>推免监督</w:t>
      </w:r>
      <w:proofErr w:type="gramEnd"/>
      <w:r>
        <w:rPr>
          <w:rFonts w:ascii="方正仿宋_GB2312" w:eastAsia="方正仿宋_GB2312" w:hAnsi="方正仿宋_GB2312" w:cs="方正仿宋_GB2312" w:hint="eastAsia"/>
          <w:sz w:val="30"/>
          <w:szCs w:val="30"/>
        </w:rPr>
        <w:t>小组</w:t>
      </w:r>
      <w:r>
        <w:rPr>
          <w:rFonts w:ascii="方正仿宋_GB2312" w:eastAsia="方正仿宋_GB2312" w:hAnsi="方正仿宋_GB2312" w:cs="方正仿宋_GB2312" w:hint="eastAsia"/>
          <w:sz w:val="30"/>
          <w:szCs w:val="30"/>
        </w:rPr>
        <w:t xml:space="preserve">  </w:t>
      </w:r>
    </w:p>
    <w:p w14:paraId="16BF40A0"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组长：王乾</w:t>
      </w:r>
      <w:r>
        <w:rPr>
          <w:rFonts w:ascii="方正仿宋_GB2312" w:eastAsia="方正仿宋_GB2312" w:hAnsi="方正仿宋_GB2312" w:cs="方正仿宋_GB2312" w:hint="eastAsia"/>
          <w:sz w:val="30"/>
          <w:szCs w:val="30"/>
        </w:rPr>
        <w:t xml:space="preserve">  </w:t>
      </w:r>
    </w:p>
    <w:p w14:paraId="73FA31EE"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成员</w:t>
      </w:r>
      <w:r>
        <w:rPr>
          <w:rFonts w:ascii="方正仿宋_GB2312" w:eastAsia="方正仿宋_GB2312" w:hAnsi="方正仿宋_GB2312" w:cs="方正仿宋_GB2312" w:hint="eastAsia"/>
          <w:sz w:val="30"/>
          <w:szCs w:val="30"/>
        </w:rPr>
        <w:t>：王宏儒、许金普、张赛、</w:t>
      </w:r>
      <w:r>
        <w:rPr>
          <w:rFonts w:ascii="方正仿宋_GB2312" w:eastAsia="方正仿宋_GB2312" w:hAnsi="方正仿宋_GB2312" w:cs="方正仿宋_GB2312" w:hint="eastAsia"/>
          <w:color w:val="000000" w:themeColor="text1"/>
          <w:sz w:val="30"/>
          <w:szCs w:val="30"/>
        </w:rPr>
        <w:t>张</w:t>
      </w:r>
      <w:proofErr w:type="gramStart"/>
      <w:r>
        <w:rPr>
          <w:rFonts w:ascii="方正仿宋_GB2312" w:eastAsia="方正仿宋_GB2312" w:hAnsi="方正仿宋_GB2312" w:cs="方正仿宋_GB2312" w:hint="eastAsia"/>
          <w:color w:val="000000" w:themeColor="text1"/>
          <w:sz w:val="30"/>
          <w:szCs w:val="30"/>
        </w:rPr>
        <w:t>一</w:t>
      </w:r>
      <w:proofErr w:type="gramEnd"/>
      <w:r>
        <w:rPr>
          <w:rFonts w:ascii="宋体" w:eastAsia="宋体" w:hAnsi="宋体" w:cs="宋体" w:hint="eastAsia"/>
          <w:color w:val="000000" w:themeColor="text1"/>
          <w:sz w:val="30"/>
          <w:szCs w:val="30"/>
        </w:rPr>
        <w:t>敏</w:t>
      </w:r>
      <w:r>
        <w:rPr>
          <w:rFonts w:ascii="方正仿宋_GB2312" w:eastAsia="方正仿宋_GB2312" w:hAnsi="方正仿宋_GB2312" w:cs="方正仿宋_GB2312" w:hint="eastAsia"/>
          <w:sz w:val="30"/>
          <w:szCs w:val="30"/>
        </w:rPr>
        <w:t xml:space="preserve">  </w:t>
      </w:r>
    </w:p>
    <w:p w14:paraId="5E94F3CE"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举报电话：</w:t>
      </w:r>
      <w:r>
        <w:rPr>
          <w:rFonts w:ascii="方正仿宋_GB2312" w:eastAsia="方正仿宋_GB2312" w:hAnsi="方正仿宋_GB2312" w:cs="方正仿宋_GB2312" w:hint="eastAsia"/>
          <w:sz w:val="30"/>
          <w:szCs w:val="30"/>
        </w:rPr>
        <w:t xml:space="preserve">0532-58957586    </w:t>
      </w:r>
    </w:p>
    <w:p w14:paraId="1D5F63BE" w14:textId="77777777" w:rsidR="006569AD" w:rsidRDefault="006B4AFA">
      <w:pPr>
        <w:spacing w:line="360" w:lineRule="auto"/>
        <w:ind w:firstLineChars="200" w:firstLine="602"/>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b/>
          <w:bCs/>
          <w:sz w:val="30"/>
          <w:szCs w:val="30"/>
        </w:rPr>
        <w:t>第三章</w:t>
      </w:r>
      <w:r>
        <w:rPr>
          <w:rFonts w:ascii="方正仿宋_GB2312" w:eastAsia="方正仿宋_GB2312" w:hAnsi="方正仿宋_GB2312" w:cs="方正仿宋_GB2312" w:hint="eastAsia"/>
          <w:b/>
          <w:bCs/>
          <w:sz w:val="30"/>
          <w:szCs w:val="30"/>
        </w:rPr>
        <w:t xml:space="preserve"> </w:t>
      </w:r>
      <w:proofErr w:type="gramStart"/>
      <w:r>
        <w:rPr>
          <w:rFonts w:ascii="方正仿宋_GB2312" w:eastAsia="方正仿宋_GB2312" w:hAnsi="方正仿宋_GB2312" w:cs="方正仿宋_GB2312" w:hint="eastAsia"/>
          <w:b/>
          <w:bCs/>
          <w:sz w:val="30"/>
          <w:szCs w:val="30"/>
        </w:rPr>
        <w:t>推免指标</w:t>
      </w:r>
      <w:proofErr w:type="gramEnd"/>
      <w:r>
        <w:rPr>
          <w:rFonts w:ascii="方正仿宋_GB2312" w:eastAsia="方正仿宋_GB2312" w:hAnsi="方正仿宋_GB2312" w:cs="方正仿宋_GB2312" w:hint="eastAsia"/>
          <w:b/>
          <w:bCs/>
          <w:sz w:val="30"/>
          <w:szCs w:val="30"/>
        </w:rPr>
        <w:t>及分配</w:t>
      </w:r>
      <w:r>
        <w:rPr>
          <w:rFonts w:ascii="方正仿宋_GB2312" w:eastAsia="方正仿宋_GB2312" w:hAnsi="方正仿宋_GB2312" w:cs="方正仿宋_GB2312" w:hint="eastAsia"/>
          <w:sz w:val="30"/>
          <w:szCs w:val="30"/>
        </w:rPr>
        <w:t xml:space="preserve">  </w:t>
      </w:r>
    </w:p>
    <w:p w14:paraId="0FEB9BBF" w14:textId="77777777" w:rsidR="006569AD" w:rsidRDefault="006B4AFA">
      <w:pPr>
        <w:spacing w:line="348" w:lineRule="auto"/>
        <w:ind w:firstLineChars="200" w:firstLine="600"/>
        <w:rPr>
          <w:rFonts w:ascii="仿宋" w:eastAsia="仿宋" w:hAnsi="仿宋" w:cs="仿宋"/>
          <w:sz w:val="31"/>
          <w:szCs w:val="31"/>
        </w:rPr>
      </w:pPr>
      <w:r>
        <w:rPr>
          <w:rFonts w:ascii="方正仿宋_GB2312" w:eastAsia="方正仿宋_GB2312" w:hAnsi="方正仿宋_GB2312" w:cs="方正仿宋_GB2312" w:hint="eastAsia"/>
          <w:sz w:val="30"/>
          <w:szCs w:val="30"/>
        </w:rPr>
        <w:t>第五条</w:t>
      </w:r>
      <w:r>
        <w:rPr>
          <w:rFonts w:ascii="方正仿宋_GB2312" w:eastAsia="方正仿宋_GB2312" w:hAnsi="方正仿宋_GB2312" w:cs="方正仿宋_GB2312" w:hint="eastAsia"/>
          <w:sz w:val="30"/>
          <w:szCs w:val="30"/>
        </w:rPr>
        <w:t xml:space="preserve"> </w:t>
      </w:r>
      <w:proofErr w:type="gramStart"/>
      <w:r>
        <w:rPr>
          <w:rFonts w:ascii="仿宋" w:eastAsia="仿宋" w:hAnsi="仿宋" w:cs="仿宋" w:hint="eastAsia"/>
          <w:sz w:val="31"/>
          <w:szCs w:val="31"/>
        </w:rPr>
        <w:t>学院推免名额</w:t>
      </w:r>
      <w:proofErr w:type="gramEnd"/>
      <w:r>
        <w:rPr>
          <w:rFonts w:ascii="仿宋" w:eastAsia="仿宋" w:hAnsi="仿宋" w:cs="仿宋" w:hint="eastAsia"/>
          <w:sz w:val="31"/>
          <w:szCs w:val="31"/>
        </w:rPr>
        <w:t>共</w:t>
      </w:r>
      <w:r>
        <w:rPr>
          <w:rFonts w:ascii="仿宋" w:eastAsia="仿宋" w:hAnsi="仿宋" w:cs="仿宋" w:hint="eastAsia"/>
          <w:sz w:val="31"/>
          <w:szCs w:val="31"/>
        </w:rPr>
        <w:t>7</w:t>
      </w:r>
      <w:r>
        <w:rPr>
          <w:rFonts w:ascii="仿宋" w:eastAsia="仿宋" w:hAnsi="仿宋" w:cs="仿宋" w:hint="eastAsia"/>
          <w:sz w:val="31"/>
          <w:szCs w:val="31"/>
        </w:rPr>
        <w:t>人，结合各专业人数和学科发展，</w:t>
      </w:r>
      <w:proofErr w:type="gramStart"/>
      <w:r>
        <w:rPr>
          <w:rFonts w:ascii="仿宋" w:eastAsia="仿宋" w:hAnsi="仿宋" w:cs="仿宋" w:hint="eastAsia"/>
          <w:sz w:val="31"/>
          <w:szCs w:val="31"/>
        </w:rPr>
        <w:t>推免名额</w:t>
      </w:r>
      <w:proofErr w:type="gramEnd"/>
      <w:r>
        <w:rPr>
          <w:rFonts w:ascii="仿宋" w:eastAsia="仿宋" w:hAnsi="仿宋" w:cs="仿宋" w:hint="eastAsia"/>
          <w:sz w:val="31"/>
          <w:szCs w:val="31"/>
        </w:rPr>
        <w:t>分配如下：</w:t>
      </w:r>
    </w:p>
    <w:p w14:paraId="6B1F333E" w14:textId="77777777" w:rsidR="006569AD" w:rsidRDefault="006B4AFA">
      <w:pPr>
        <w:spacing w:line="348" w:lineRule="auto"/>
        <w:ind w:firstLineChars="200" w:firstLine="622"/>
        <w:jc w:val="center"/>
        <w:rPr>
          <w:rFonts w:ascii="仿宋" w:eastAsia="仿宋" w:hAnsi="仿宋" w:cs="仿宋"/>
          <w:b/>
          <w:sz w:val="31"/>
          <w:szCs w:val="31"/>
        </w:rPr>
      </w:pPr>
      <w:r>
        <w:rPr>
          <w:rFonts w:ascii="仿宋" w:eastAsia="仿宋" w:hAnsi="仿宋" w:cs="仿宋" w:hint="eastAsia"/>
          <w:b/>
          <w:sz w:val="31"/>
          <w:szCs w:val="31"/>
        </w:rPr>
        <w:t>表</w:t>
      </w:r>
      <w:r>
        <w:rPr>
          <w:rFonts w:ascii="仿宋" w:eastAsia="仿宋" w:hAnsi="仿宋" w:cs="仿宋" w:hint="eastAsia"/>
          <w:b/>
          <w:sz w:val="31"/>
          <w:szCs w:val="31"/>
        </w:rPr>
        <w:t>1</w:t>
      </w:r>
      <w:r>
        <w:rPr>
          <w:rFonts w:ascii="仿宋" w:eastAsia="仿宋" w:hAnsi="仿宋" w:cs="仿宋"/>
          <w:b/>
          <w:sz w:val="31"/>
          <w:szCs w:val="31"/>
        </w:rPr>
        <w:t xml:space="preserve">   </w:t>
      </w:r>
      <w:proofErr w:type="gramStart"/>
      <w:r>
        <w:rPr>
          <w:rFonts w:ascii="仿宋" w:eastAsia="仿宋" w:hAnsi="仿宋" w:cs="仿宋" w:hint="eastAsia"/>
          <w:b/>
          <w:sz w:val="31"/>
          <w:szCs w:val="31"/>
        </w:rPr>
        <w:t>专业推免名额</w:t>
      </w:r>
      <w:proofErr w:type="gramEnd"/>
      <w:r>
        <w:rPr>
          <w:rFonts w:ascii="仿宋" w:eastAsia="仿宋" w:hAnsi="仿宋" w:cs="仿宋" w:hint="eastAsia"/>
          <w:b/>
          <w:sz w:val="31"/>
          <w:szCs w:val="31"/>
        </w:rPr>
        <w:t>分配</w:t>
      </w:r>
    </w:p>
    <w:tbl>
      <w:tblPr>
        <w:tblStyle w:val="a4"/>
        <w:tblW w:w="0" w:type="auto"/>
        <w:jc w:val="center"/>
        <w:tblLook w:val="04A0" w:firstRow="1" w:lastRow="0" w:firstColumn="1" w:lastColumn="0" w:noHBand="0" w:noVBand="1"/>
      </w:tblPr>
      <w:tblGrid>
        <w:gridCol w:w="5637"/>
        <w:gridCol w:w="2885"/>
      </w:tblGrid>
      <w:tr w:rsidR="006569AD" w14:paraId="4DA8A997" w14:textId="77777777">
        <w:trPr>
          <w:trHeight w:val="397"/>
          <w:jc w:val="center"/>
        </w:trPr>
        <w:tc>
          <w:tcPr>
            <w:tcW w:w="5637" w:type="dxa"/>
          </w:tcPr>
          <w:p w14:paraId="286AA24A" w14:textId="77777777" w:rsidR="006569AD" w:rsidRDefault="006B4AFA">
            <w:pPr>
              <w:spacing w:line="348" w:lineRule="auto"/>
              <w:ind w:firstLineChars="200" w:firstLine="560"/>
              <w:jc w:val="center"/>
              <w:rPr>
                <w:rFonts w:ascii="仿宋" w:eastAsia="仿宋" w:hAnsi="仿宋" w:cs="仿宋" w:hint="default"/>
                <w:sz w:val="28"/>
                <w:szCs w:val="28"/>
              </w:rPr>
            </w:pPr>
            <w:r>
              <w:rPr>
                <w:rFonts w:ascii="仿宋" w:eastAsia="仿宋" w:hAnsi="仿宋" w:cs="仿宋"/>
                <w:sz w:val="28"/>
                <w:szCs w:val="28"/>
              </w:rPr>
              <w:t>专业</w:t>
            </w:r>
          </w:p>
        </w:tc>
        <w:tc>
          <w:tcPr>
            <w:tcW w:w="2885" w:type="dxa"/>
          </w:tcPr>
          <w:p w14:paraId="7830A748" w14:textId="77777777" w:rsidR="006569AD" w:rsidRDefault="006B4AFA">
            <w:pPr>
              <w:spacing w:line="348" w:lineRule="auto"/>
              <w:ind w:firstLineChars="200" w:firstLine="560"/>
              <w:jc w:val="center"/>
              <w:rPr>
                <w:rFonts w:ascii="仿宋" w:eastAsia="仿宋" w:hAnsi="仿宋" w:cs="仿宋" w:hint="default"/>
                <w:sz w:val="28"/>
                <w:szCs w:val="28"/>
              </w:rPr>
            </w:pPr>
            <w:proofErr w:type="gramStart"/>
            <w:r>
              <w:rPr>
                <w:rFonts w:ascii="仿宋" w:eastAsia="仿宋" w:hAnsi="仿宋" w:cs="仿宋"/>
                <w:sz w:val="28"/>
                <w:szCs w:val="28"/>
              </w:rPr>
              <w:t>推免名额</w:t>
            </w:r>
            <w:proofErr w:type="gramEnd"/>
          </w:p>
        </w:tc>
      </w:tr>
      <w:tr w:rsidR="006569AD" w14:paraId="738EA204" w14:textId="77777777">
        <w:trPr>
          <w:trHeight w:val="397"/>
          <w:jc w:val="center"/>
        </w:trPr>
        <w:tc>
          <w:tcPr>
            <w:tcW w:w="5637" w:type="dxa"/>
          </w:tcPr>
          <w:p w14:paraId="611A8D79" w14:textId="77777777" w:rsidR="006569AD" w:rsidRDefault="006B4AFA">
            <w:pPr>
              <w:spacing w:line="348" w:lineRule="auto"/>
              <w:ind w:firstLineChars="200" w:firstLine="560"/>
              <w:jc w:val="center"/>
              <w:rPr>
                <w:rFonts w:ascii="仿宋" w:eastAsia="仿宋" w:hAnsi="仿宋" w:cs="仿宋" w:hint="default"/>
                <w:sz w:val="28"/>
                <w:szCs w:val="28"/>
              </w:rPr>
            </w:pPr>
            <w:r>
              <w:rPr>
                <w:rFonts w:ascii="仿宋" w:eastAsia="仿宋" w:hAnsi="仿宋" w:cs="仿宋"/>
                <w:sz w:val="28"/>
                <w:szCs w:val="28"/>
              </w:rPr>
              <w:t>传播学</w:t>
            </w:r>
          </w:p>
        </w:tc>
        <w:tc>
          <w:tcPr>
            <w:tcW w:w="2885" w:type="dxa"/>
          </w:tcPr>
          <w:p w14:paraId="5CEC238A" w14:textId="77777777" w:rsidR="006569AD" w:rsidRDefault="006B4AFA">
            <w:pPr>
              <w:spacing w:line="348" w:lineRule="auto"/>
              <w:ind w:firstLineChars="200" w:firstLine="560"/>
              <w:jc w:val="center"/>
              <w:rPr>
                <w:rFonts w:ascii="仿宋" w:eastAsia="仿宋" w:hAnsi="仿宋" w:cs="仿宋" w:hint="default"/>
                <w:sz w:val="28"/>
                <w:szCs w:val="28"/>
              </w:rPr>
            </w:pPr>
            <w:r>
              <w:rPr>
                <w:rFonts w:ascii="仿宋" w:eastAsia="仿宋" w:hAnsi="仿宋" w:cs="仿宋"/>
                <w:sz w:val="28"/>
                <w:szCs w:val="28"/>
              </w:rPr>
              <w:t>2</w:t>
            </w:r>
          </w:p>
        </w:tc>
      </w:tr>
      <w:tr w:rsidR="006569AD" w14:paraId="1A36257A" w14:textId="77777777">
        <w:trPr>
          <w:trHeight w:val="397"/>
          <w:jc w:val="center"/>
        </w:trPr>
        <w:tc>
          <w:tcPr>
            <w:tcW w:w="5637" w:type="dxa"/>
          </w:tcPr>
          <w:p w14:paraId="280D2557" w14:textId="77777777" w:rsidR="006569AD" w:rsidRDefault="006B4AFA">
            <w:pPr>
              <w:spacing w:line="348" w:lineRule="auto"/>
              <w:ind w:firstLineChars="200" w:firstLine="560"/>
              <w:jc w:val="center"/>
              <w:rPr>
                <w:rFonts w:ascii="仿宋" w:eastAsia="仿宋" w:hAnsi="仿宋" w:cs="仿宋" w:hint="default"/>
                <w:sz w:val="28"/>
                <w:szCs w:val="28"/>
              </w:rPr>
            </w:pPr>
            <w:r>
              <w:rPr>
                <w:rFonts w:ascii="仿宋" w:eastAsia="仿宋" w:hAnsi="仿宋" w:cs="仿宋"/>
                <w:sz w:val="28"/>
                <w:szCs w:val="28"/>
              </w:rPr>
              <w:t>广播电视编导</w:t>
            </w:r>
          </w:p>
        </w:tc>
        <w:tc>
          <w:tcPr>
            <w:tcW w:w="2885" w:type="dxa"/>
          </w:tcPr>
          <w:p w14:paraId="2D9184C3" w14:textId="77777777" w:rsidR="006569AD" w:rsidRDefault="006B4AFA">
            <w:pPr>
              <w:spacing w:line="348" w:lineRule="auto"/>
              <w:ind w:firstLineChars="200" w:firstLine="560"/>
              <w:jc w:val="center"/>
              <w:rPr>
                <w:rFonts w:ascii="仿宋" w:eastAsia="仿宋" w:hAnsi="仿宋" w:cs="仿宋" w:hint="default"/>
                <w:sz w:val="28"/>
                <w:szCs w:val="28"/>
              </w:rPr>
            </w:pPr>
            <w:r>
              <w:rPr>
                <w:rFonts w:ascii="仿宋" w:eastAsia="仿宋" w:hAnsi="仿宋" w:cs="仿宋"/>
                <w:sz w:val="28"/>
                <w:szCs w:val="28"/>
              </w:rPr>
              <w:t>2</w:t>
            </w:r>
          </w:p>
        </w:tc>
      </w:tr>
      <w:tr w:rsidR="006569AD" w14:paraId="36F57A65" w14:textId="77777777">
        <w:trPr>
          <w:trHeight w:val="397"/>
          <w:jc w:val="center"/>
        </w:trPr>
        <w:tc>
          <w:tcPr>
            <w:tcW w:w="5637" w:type="dxa"/>
          </w:tcPr>
          <w:p w14:paraId="29755575" w14:textId="77777777" w:rsidR="006569AD" w:rsidRDefault="006B4AFA">
            <w:pPr>
              <w:spacing w:line="348" w:lineRule="auto"/>
              <w:ind w:firstLineChars="200" w:firstLine="560"/>
              <w:jc w:val="center"/>
              <w:rPr>
                <w:rFonts w:ascii="仿宋" w:eastAsia="仿宋" w:hAnsi="仿宋" w:cs="仿宋" w:hint="default"/>
                <w:sz w:val="28"/>
                <w:szCs w:val="28"/>
              </w:rPr>
            </w:pPr>
            <w:r>
              <w:rPr>
                <w:rFonts w:ascii="仿宋" w:eastAsia="仿宋" w:hAnsi="仿宋" w:cs="仿宋"/>
                <w:sz w:val="28"/>
                <w:szCs w:val="28"/>
              </w:rPr>
              <w:t>动画</w:t>
            </w:r>
          </w:p>
        </w:tc>
        <w:tc>
          <w:tcPr>
            <w:tcW w:w="2885" w:type="dxa"/>
          </w:tcPr>
          <w:p w14:paraId="0397EDF2" w14:textId="77777777" w:rsidR="006569AD" w:rsidRDefault="006B4AFA">
            <w:pPr>
              <w:spacing w:line="348" w:lineRule="auto"/>
              <w:ind w:firstLineChars="200" w:firstLine="560"/>
              <w:jc w:val="center"/>
              <w:rPr>
                <w:rFonts w:ascii="仿宋" w:eastAsia="仿宋" w:hAnsi="仿宋" w:cs="仿宋" w:hint="default"/>
                <w:sz w:val="28"/>
                <w:szCs w:val="28"/>
              </w:rPr>
            </w:pPr>
            <w:r>
              <w:rPr>
                <w:rFonts w:ascii="仿宋" w:eastAsia="仿宋" w:hAnsi="仿宋" w:cs="仿宋"/>
                <w:sz w:val="28"/>
                <w:szCs w:val="28"/>
              </w:rPr>
              <w:t>3</w:t>
            </w:r>
          </w:p>
        </w:tc>
      </w:tr>
    </w:tbl>
    <w:p w14:paraId="1CA1C38A" w14:textId="77777777" w:rsidR="006569AD" w:rsidRDefault="006B4AFA">
      <w:pPr>
        <w:spacing w:line="360" w:lineRule="auto"/>
        <w:ind w:firstLineChars="200" w:firstLine="602"/>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b/>
          <w:bCs/>
          <w:sz w:val="30"/>
          <w:szCs w:val="30"/>
        </w:rPr>
        <w:t>第四章</w:t>
      </w:r>
      <w:r>
        <w:rPr>
          <w:rFonts w:ascii="方正仿宋_GB2312" w:eastAsia="方正仿宋_GB2312" w:hAnsi="方正仿宋_GB2312" w:cs="方正仿宋_GB2312" w:hint="eastAsia"/>
          <w:b/>
          <w:bCs/>
          <w:sz w:val="30"/>
          <w:szCs w:val="30"/>
        </w:rPr>
        <w:t xml:space="preserve"> </w:t>
      </w:r>
      <w:proofErr w:type="gramStart"/>
      <w:r>
        <w:rPr>
          <w:rFonts w:ascii="方正仿宋_GB2312" w:eastAsia="方正仿宋_GB2312" w:hAnsi="方正仿宋_GB2312" w:cs="方正仿宋_GB2312" w:hint="eastAsia"/>
          <w:b/>
          <w:bCs/>
          <w:sz w:val="30"/>
          <w:szCs w:val="30"/>
        </w:rPr>
        <w:t>推免条件</w:t>
      </w:r>
      <w:proofErr w:type="gramEnd"/>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sz w:val="30"/>
          <w:szCs w:val="30"/>
        </w:rPr>
        <w:t xml:space="preserve"> </w:t>
      </w:r>
    </w:p>
    <w:p w14:paraId="6A390F0B"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第六条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基本资格条件</w:t>
      </w:r>
      <w:r>
        <w:rPr>
          <w:rFonts w:ascii="方正仿宋_GB2312" w:eastAsia="方正仿宋_GB2312" w:hAnsi="方正仿宋_GB2312" w:cs="方正仿宋_GB2312" w:hint="eastAsia"/>
          <w:sz w:val="30"/>
          <w:szCs w:val="30"/>
        </w:rPr>
        <w:t xml:space="preserve">  </w:t>
      </w:r>
    </w:p>
    <w:p w14:paraId="56543209"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（一）申请者须为纳入国家普通本科招生计划录取的应届毕业生。</w:t>
      </w:r>
      <w:r>
        <w:rPr>
          <w:rFonts w:ascii="方正仿宋_GB2312" w:eastAsia="方正仿宋_GB2312" w:hAnsi="方正仿宋_GB2312" w:cs="方正仿宋_GB2312" w:hint="eastAsia"/>
          <w:sz w:val="30"/>
          <w:szCs w:val="30"/>
        </w:rPr>
        <w:t xml:space="preserve">  </w:t>
      </w:r>
    </w:p>
    <w:p w14:paraId="5B5CB148"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（二）社会主义信念坚定，社会责任感强，积极向上，身心健康。</w:t>
      </w:r>
      <w:r>
        <w:rPr>
          <w:rFonts w:ascii="方正仿宋_GB2312" w:eastAsia="方正仿宋_GB2312" w:hAnsi="方正仿宋_GB2312" w:cs="方正仿宋_GB2312" w:hint="eastAsia"/>
          <w:sz w:val="30"/>
          <w:szCs w:val="30"/>
        </w:rPr>
        <w:t xml:space="preserve">  </w:t>
      </w:r>
    </w:p>
    <w:p w14:paraId="1C25DD84"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lastRenderedPageBreak/>
        <w:t>（三）诚实守信，学风端正，无任何考试作弊和学术不端行为记录。</w:t>
      </w:r>
      <w:r>
        <w:rPr>
          <w:rFonts w:ascii="方正仿宋_GB2312" w:eastAsia="方正仿宋_GB2312" w:hAnsi="方正仿宋_GB2312" w:cs="方正仿宋_GB2312" w:hint="eastAsia"/>
          <w:sz w:val="30"/>
          <w:szCs w:val="30"/>
        </w:rPr>
        <w:t xml:space="preserve">  </w:t>
      </w:r>
    </w:p>
    <w:p w14:paraId="062B41F4"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（四）无任何违法违纪受处分记录。</w:t>
      </w:r>
      <w:r>
        <w:rPr>
          <w:rFonts w:ascii="方正仿宋_GB2312" w:eastAsia="方正仿宋_GB2312" w:hAnsi="方正仿宋_GB2312" w:cs="方正仿宋_GB2312" w:hint="eastAsia"/>
          <w:sz w:val="30"/>
          <w:szCs w:val="30"/>
        </w:rPr>
        <w:t xml:space="preserve">  </w:t>
      </w:r>
    </w:p>
    <w:p w14:paraId="207A8A08"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第七条</w:t>
      </w:r>
      <w:r>
        <w:rPr>
          <w:rFonts w:ascii="方正仿宋_GB2312" w:eastAsia="方正仿宋_GB2312" w:hAnsi="方正仿宋_GB2312" w:cs="方正仿宋_GB2312" w:hint="eastAsia"/>
          <w:sz w:val="30"/>
          <w:szCs w:val="30"/>
        </w:rPr>
        <w:t xml:space="preserve"> </w:t>
      </w:r>
      <w:proofErr w:type="gramStart"/>
      <w:r>
        <w:rPr>
          <w:rFonts w:ascii="方正仿宋_GB2312" w:eastAsia="方正仿宋_GB2312" w:hAnsi="方正仿宋_GB2312" w:cs="方正仿宋_GB2312" w:hint="eastAsia"/>
          <w:sz w:val="30"/>
          <w:szCs w:val="30"/>
        </w:rPr>
        <w:t>综合推免条件</w:t>
      </w:r>
      <w:proofErr w:type="gramEnd"/>
      <w:r>
        <w:rPr>
          <w:rFonts w:ascii="方正仿宋_GB2312" w:eastAsia="方正仿宋_GB2312" w:hAnsi="方正仿宋_GB2312" w:cs="方正仿宋_GB2312" w:hint="eastAsia"/>
          <w:sz w:val="30"/>
          <w:szCs w:val="30"/>
        </w:rPr>
        <w:t xml:space="preserve">  </w:t>
      </w:r>
    </w:p>
    <w:p w14:paraId="3DC5D39F" w14:textId="77777777" w:rsidR="006569AD" w:rsidRDefault="006B4AFA">
      <w:pPr>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（一）</w:t>
      </w:r>
      <w:r>
        <w:rPr>
          <w:rFonts w:ascii="仿宋" w:eastAsia="仿宋" w:hAnsi="仿宋" w:cs="仿宋"/>
          <w:sz w:val="31"/>
          <w:szCs w:val="31"/>
        </w:rPr>
        <w:t>勤奋学习，成绩优秀；学术研究兴趣浓厚，有较强的创新能力和专业能力。本科前三年平均</w:t>
      </w:r>
      <w:proofErr w:type="gramStart"/>
      <w:r>
        <w:rPr>
          <w:rFonts w:ascii="仿宋" w:eastAsia="仿宋" w:hAnsi="仿宋" w:cs="仿宋"/>
          <w:sz w:val="31"/>
          <w:szCs w:val="31"/>
        </w:rPr>
        <w:t>学分绩点排名</w:t>
      </w:r>
      <w:proofErr w:type="gramEnd"/>
      <w:r>
        <w:rPr>
          <w:rFonts w:ascii="仿宋" w:eastAsia="仿宋" w:hAnsi="仿宋" w:cs="仿宋"/>
          <w:sz w:val="31"/>
          <w:szCs w:val="31"/>
        </w:rPr>
        <w:t>在本专业前</w:t>
      </w:r>
      <w:r>
        <w:rPr>
          <w:rFonts w:ascii="仿宋" w:eastAsia="仿宋" w:hAnsi="仿宋" w:cs="仿宋"/>
          <w:sz w:val="31"/>
          <w:szCs w:val="31"/>
        </w:rPr>
        <w:t xml:space="preserve">30% </w:t>
      </w:r>
      <w:r>
        <w:rPr>
          <w:rFonts w:ascii="仿宋" w:eastAsia="仿宋" w:hAnsi="仿宋" w:cs="仿宋"/>
          <w:sz w:val="31"/>
          <w:szCs w:val="31"/>
        </w:rPr>
        <w:t>(</w:t>
      </w:r>
      <w:r>
        <w:rPr>
          <w:rFonts w:ascii="仿宋" w:eastAsia="仿宋" w:hAnsi="仿宋" w:cs="仿宋"/>
          <w:sz w:val="31"/>
          <w:szCs w:val="31"/>
        </w:rPr>
        <w:t>只计算列入本科培养方案中除公共选修课外的必修课及额定学分的选修课，如选修课的学分大于额定学分，可选其中成绩较高的课程计算。计算平均</w:t>
      </w:r>
      <w:proofErr w:type="gramStart"/>
      <w:r>
        <w:rPr>
          <w:rFonts w:ascii="仿宋" w:eastAsia="仿宋" w:hAnsi="仿宋" w:cs="仿宋"/>
          <w:sz w:val="31"/>
          <w:szCs w:val="31"/>
        </w:rPr>
        <w:t>学分绩点时</w:t>
      </w:r>
      <w:proofErr w:type="gramEnd"/>
      <w:r>
        <w:rPr>
          <w:rFonts w:ascii="仿宋" w:eastAsia="仿宋" w:hAnsi="仿宋" w:cs="仿宋"/>
          <w:sz w:val="31"/>
          <w:szCs w:val="31"/>
        </w:rPr>
        <w:t>须以学生首次考核成绩为准，因故未参加首次考核，但事先已办理缓考手续，该课程成绩以缓考成绩为准</w:t>
      </w:r>
      <w:r>
        <w:rPr>
          <w:rFonts w:ascii="仿宋" w:eastAsia="仿宋" w:hAnsi="仿宋" w:cs="仿宋"/>
          <w:sz w:val="31"/>
          <w:szCs w:val="31"/>
        </w:rPr>
        <w:t>),</w:t>
      </w:r>
      <w:r>
        <w:rPr>
          <w:rFonts w:ascii="仿宋" w:eastAsia="仿宋" w:hAnsi="仿宋" w:cs="仿宋"/>
          <w:sz w:val="31"/>
          <w:szCs w:val="31"/>
        </w:rPr>
        <w:t>且必</w:t>
      </w:r>
      <w:r>
        <w:rPr>
          <w:rFonts w:ascii="仿宋" w:eastAsia="仿宋" w:hAnsi="仿宋" w:cs="仿宋"/>
          <w:bCs/>
          <w:spacing w:val="-2"/>
          <w:sz w:val="30"/>
          <w:szCs w:val="30"/>
        </w:rPr>
        <w:t>修课程无不及格记录</w:t>
      </w:r>
      <w:r>
        <w:rPr>
          <w:rFonts w:ascii="仿宋" w:eastAsia="仿宋" w:hAnsi="仿宋" w:cs="仿宋"/>
          <w:b/>
          <w:bCs/>
          <w:spacing w:val="-2"/>
          <w:sz w:val="30"/>
          <w:szCs w:val="30"/>
        </w:rPr>
        <w:t>。</w:t>
      </w:r>
      <w:r>
        <w:rPr>
          <w:rFonts w:ascii="方正仿宋_GB2312" w:eastAsia="方正仿宋_GB2312" w:hAnsi="方正仿宋_GB2312" w:cs="方正仿宋_GB2312" w:hint="eastAsia"/>
          <w:sz w:val="30"/>
          <w:szCs w:val="30"/>
        </w:rPr>
        <w:t xml:space="preserve">  </w:t>
      </w:r>
    </w:p>
    <w:p w14:paraId="7B67865B"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（二）全国大学英语四级考试成绩达到</w:t>
      </w:r>
      <w:r>
        <w:rPr>
          <w:rFonts w:ascii="方正仿宋_GB2312" w:eastAsia="方正仿宋_GB2312" w:hAnsi="方正仿宋_GB2312" w:cs="方正仿宋_GB2312" w:hint="eastAsia"/>
          <w:sz w:val="30"/>
          <w:szCs w:val="30"/>
        </w:rPr>
        <w:t>426</w:t>
      </w:r>
      <w:r>
        <w:rPr>
          <w:rFonts w:ascii="方正仿宋_GB2312" w:eastAsia="方正仿宋_GB2312" w:hAnsi="方正仿宋_GB2312" w:cs="方正仿宋_GB2312" w:hint="eastAsia"/>
          <w:sz w:val="30"/>
          <w:szCs w:val="30"/>
        </w:rPr>
        <w:t>分及以上（</w:t>
      </w:r>
      <w:r>
        <w:rPr>
          <w:rFonts w:ascii="仿宋" w:eastAsia="仿宋" w:hAnsi="仿宋" w:cs="仿宋"/>
          <w:sz w:val="31"/>
          <w:szCs w:val="31"/>
        </w:rPr>
        <w:t>外语为小语种者，外语水平要求达到国家四级</w:t>
      </w:r>
      <w:r>
        <w:rPr>
          <w:rFonts w:ascii="仿宋" w:eastAsia="仿宋" w:hAnsi="仿宋" w:cs="仿宋"/>
          <w:sz w:val="31"/>
          <w:szCs w:val="31"/>
        </w:rPr>
        <w:t>60</w:t>
      </w:r>
      <w:r>
        <w:rPr>
          <w:rFonts w:ascii="仿宋" w:eastAsia="仿宋" w:hAnsi="仿宋" w:cs="仿宋"/>
          <w:sz w:val="31"/>
          <w:szCs w:val="31"/>
        </w:rPr>
        <w:t>分及以上</w:t>
      </w:r>
      <w:r>
        <w:rPr>
          <w:rFonts w:ascii="方正仿宋_GB2312" w:eastAsia="方正仿宋_GB2312" w:hAnsi="方正仿宋_GB2312" w:cs="方正仿宋_GB2312" w:hint="eastAsia"/>
          <w:sz w:val="30"/>
          <w:szCs w:val="30"/>
        </w:rPr>
        <w:t>，中韩合作办学专业</w:t>
      </w:r>
      <w:r>
        <w:rPr>
          <w:rFonts w:ascii="方正仿宋_GB2312" w:eastAsia="方正仿宋_GB2312" w:hAnsi="方正仿宋_GB2312" w:cs="方正仿宋_GB2312" w:hint="eastAsia"/>
          <w:color w:val="000000" w:themeColor="text1"/>
          <w:sz w:val="30"/>
          <w:szCs w:val="30"/>
        </w:rPr>
        <w:t>对全国大学英语四级考试成绩不做要求</w:t>
      </w:r>
      <w:r>
        <w:rPr>
          <w:rFonts w:ascii="方正仿宋_GB2312" w:eastAsia="方正仿宋_GB2312" w:hAnsi="方正仿宋_GB2312" w:cs="方正仿宋_GB2312" w:hint="eastAsia"/>
          <w:sz w:val="30"/>
          <w:szCs w:val="30"/>
        </w:rPr>
        <w:t>,</w:t>
      </w:r>
      <w:r>
        <w:rPr>
          <w:rFonts w:ascii="方正仿宋_GB2312" w:eastAsia="方正仿宋_GB2312" w:hAnsi="方正仿宋_GB2312" w:cs="方正仿宋_GB2312" w:hint="eastAsia"/>
          <w:sz w:val="30"/>
          <w:szCs w:val="30"/>
        </w:rPr>
        <w:t>但需通过</w:t>
      </w:r>
      <w:r>
        <w:rPr>
          <w:rFonts w:ascii="方正仿宋_GB2312" w:eastAsia="方正仿宋_GB2312" w:hAnsi="方正仿宋_GB2312" w:cs="方正仿宋_GB2312" w:hint="eastAsia"/>
          <w:sz w:val="30"/>
          <w:szCs w:val="30"/>
        </w:rPr>
        <w:t>Topik3</w:t>
      </w:r>
      <w:r>
        <w:rPr>
          <w:rFonts w:ascii="方正仿宋_GB2312" w:eastAsia="方正仿宋_GB2312" w:hAnsi="方正仿宋_GB2312" w:cs="方正仿宋_GB2312" w:hint="eastAsia"/>
          <w:sz w:val="30"/>
          <w:szCs w:val="30"/>
        </w:rPr>
        <w:t>级及以上）。</w:t>
      </w:r>
      <w:r>
        <w:rPr>
          <w:rFonts w:ascii="方正仿宋_GB2312" w:eastAsia="方正仿宋_GB2312" w:hAnsi="方正仿宋_GB2312" w:cs="方正仿宋_GB2312" w:hint="eastAsia"/>
          <w:sz w:val="30"/>
          <w:szCs w:val="30"/>
        </w:rPr>
        <w:t xml:space="preserve">  </w:t>
      </w:r>
    </w:p>
    <w:p w14:paraId="0C2522BF"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（三）降级及转专业学生按当前所在专业培养方案进行评价。</w:t>
      </w:r>
      <w:r>
        <w:rPr>
          <w:rFonts w:ascii="方正仿宋_GB2312" w:eastAsia="方正仿宋_GB2312" w:hAnsi="方正仿宋_GB2312" w:cs="方正仿宋_GB2312" w:hint="eastAsia"/>
          <w:sz w:val="30"/>
          <w:szCs w:val="30"/>
        </w:rPr>
        <w:t xml:space="preserve">  </w:t>
      </w:r>
    </w:p>
    <w:p w14:paraId="1AD5E5A5"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（四）</w:t>
      </w:r>
      <w:r>
        <w:rPr>
          <w:rFonts w:ascii="仿宋" w:eastAsia="仿宋" w:hAnsi="仿宋" w:cs="仿宋"/>
          <w:sz w:val="31"/>
          <w:szCs w:val="31"/>
        </w:rPr>
        <w:t>参与遴选的学生应主动报备有可能影响</w:t>
      </w:r>
      <w:proofErr w:type="gramStart"/>
      <w:r>
        <w:rPr>
          <w:rFonts w:ascii="仿宋" w:eastAsia="仿宋" w:hAnsi="仿宋" w:cs="仿宋"/>
          <w:sz w:val="31"/>
          <w:szCs w:val="31"/>
        </w:rPr>
        <w:t>推免过程</w:t>
      </w:r>
      <w:proofErr w:type="gramEnd"/>
      <w:r>
        <w:rPr>
          <w:rFonts w:ascii="仿宋" w:eastAsia="仿宋" w:hAnsi="仿宋" w:cs="仿宋"/>
          <w:sz w:val="31"/>
          <w:szCs w:val="31"/>
        </w:rPr>
        <w:t>和结果公平公正的直系亲属或直接关系人，否则取消参与遴选的资格。</w:t>
      </w:r>
      <w:r>
        <w:rPr>
          <w:rFonts w:ascii="方正仿宋_GB2312" w:eastAsia="方正仿宋_GB2312" w:hAnsi="方正仿宋_GB2312" w:cs="方正仿宋_GB2312" w:hint="eastAsia"/>
          <w:sz w:val="30"/>
          <w:szCs w:val="30"/>
        </w:rPr>
        <w:t xml:space="preserve"> </w:t>
      </w:r>
    </w:p>
    <w:p w14:paraId="0EA79DA8" w14:textId="77777777" w:rsidR="006569AD" w:rsidRDefault="006B4AFA">
      <w:pPr>
        <w:spacing w:line="360" w:lineRule="auto"/>
        <w:ind w:firstLineChars="200" w:firstLine="602"/>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b/>
          <w:bCs/>
          <w:sz w:val="30"/>
          <w:szCs w:val="30"/>
        </w:rPr>
        <w:t>第五章</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b/>
          <w:bCs/>
          <w:sz w:val="30"/>
          <w:szCs w:val="30"/>
        </w:rPr>
        <w:t>遴选办法及程序</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sz w:val="30"/>
          <w:szCs w:val="30"/>
        </w:rPr>
        <w:t xml:space="preserve"> </w:t>
      </w:r>
    </w:p>
    <w:p w14:paraId="46F46C22"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第八条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综合成绩计算</w:t>
      </w:r>
      <w:r>
        <w:rPr>
          <w:rFonts w:ascii="方正仿宋_GB2312" w:eastAsia="方正仿宋_GB2312" w:hAnsi="方正仿宋_GB2312" w:cs="方正仿宋_GB2312" w:hint="eastAsia"/>
          <w:sz w:val="30"/>
          <w:szCs w:val="30"/>
        </w:rPr>
        <w:t xml:space="preserve">  </w:t>
      </w:r>
    </w:p>
    <w:p w14:paraId="3AC62452"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综合成绩</w:t>
      </w:r>
      <w:proofErr w:type="gramStart"/>
      <w:r>
        <w:rPr>
          <w:rFonts w:ascii="方正仿宋_GB2312" w:eastAsia="方正仿宋_GB2312" w:hAnsi="方正仿宋_GB2312" w:cs="方正仿宋_GB2312" w:hint="eastAsia"/>
          <w:sz w:val="30"/>
          <w:szCs w:val="30"/>
        </w:rPr>
        <w:t>绩</w:t>
      </w:r>
      <w:proofErr w:type="gramEnd"/>
      <w:r>
        <w:rPr>
          <w:rFonts w:ascii="方正仿宋_GB2312" w:eastAsia="方正仿宋_GB2312" w:hAnsi="方正仿宋_GB2312" w:cs="方正仿宋_GB2312" w:hint="eastAsia"/>
          <w:sz w:val="30"/>
          <w:szCs w:val="30"/>
        </w:rPr>
        <w:t>点</w:t>
      </w:r>
      <w:r>
        <w:rPr>
          <w:rFonts w:ascii="方正仿宋_GB2312" w:eastAsia="方正仿宋_GB2312" w:hAnsi="方正仿宋_GB2312" w:cs="方正仿宋_GB2312" w:hint="eastAsia"/>
          <w:sz w:val="30"/>
          <w:szCs w:val="30"/>
        </w:rPr>
        <w:t xml:space="preserve"> = </w:t>
      </w:r>
      <w:r>
        <w:rPr>
          <w:rFonts w:ascii="方正仿宋_GB2312" w:eastAsia="方正仿宋_GB2312" w:hAnsi="方正仿宋_GB2312" w:cs="方正仿宋_GB2312" w:hint="eastAsia"/>
          <w:sz w:val="30"/>
          <w:szCs w:val="30"/>
        </w:rPr>
        <w:t>平均</w:t>
      </w:r>
      <w:proofErr w:type="gramStart"/>
      <w:r>
        <w:rPr>
          <w:rFonts w:ascii="方正仿宋_GB2312" w:eastAsia="方正仿宋_GB2312" w:hAnsi="方正仿宋_GB2312" w:cs="方正仿宋_GB2312" w:hint="eastAsia"/>
          <w:sz w:val="30"/>
          <w:szCs w:val="30"/>
        </w:rPr>
        <w:t>学分绩点</w:t>
      </w:r>
      <w:proofErr w:type="gramEnd"/>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w:t>
      </w:r>
      <w:r>
        <w:rPr>
          <w:rFonts w:ascii="方正仿宋_GB2312" w:eastAsia="方正仿宋_GB2312" w:hAnsi="方正仿宋_GB2312" w:cs="方正仿宋_GB2312" w:hint="eastAsia"/>
          <w:sz w:val="30"/>
          <w:szCs w:val="30"/>
        </w:rPr>
        <w:t xml:space="preserve"> 90% + </w:t>
      </w:r>
      <w:r>
        <w:rPr>
          <w:rFonts w:ascii="方正仿宋_GB2312" w:eastAsia="方正仿宋_GB2312" w:hAnsi="方正仿宋_GB2312" w:cs="方正仿宋_GB2312" w:hint="eastAsia"/>
          <w:sz w:val="30"/>
          <w:szCs w:val="30"/>
        </w:rPr>
        <w:t>特殊学术</w:t>
      </w:r>
      <w:proofErr w:type="gramStart"/>
      <w:r>
        <w:rPr>
          <w:rFonts w:ascii="方正仿宋_GB2312" w:eastAsia="方正仿宋_GB2312" w:hAnsi="方正仿宋_GB2312" w:cs="方正仿宋_GB2312" w:hint="eastAsia"/>
          <w:sz w:val="30"/>
          <w:szCs w:val="30"/>
        </w:rPr>
        <w:t>专长绩</w:t>
      </w:r>
      <w:r>
        <w:rPr>
          <w:rFonts w:ascii="方正仿宋_GB2312" w:eastAsia="方正仿宋_GB2312" w:hAnsi="方正仿宋_GB2312" w:cs="方正仿宋_GB2312" w:hint="eastAsia"/>
          <w:sz w:val="30"/>
          <w:szCs w:val="30"/>
        </w:rPr>
        <w:lastRenderedPageBreak/>
        <w:t>点</w:t>
      </w:r>
      <w:proofErr w:type="gramEnd"/>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w:t>
      </w:r>
      <w:r>
        <w:rPr>
          <w:rFonts w:ascii="方正仿宋_GB2312" w:eastAsia="方正仿宋_GB2312" w:hAnsi="方正仿宋_GB2312" w:cs="方正仿宋_GB2312" w:hint="eastAsia"/>
          <w:sz w:val="30"/>
          <w:szCs w:val="30"/>
        </w:rPr>
        <w:t xml:space="preserve"> 5% + </w:t>
      </w:r>
      <w:r>
        <w:rPr>
          <w:rFonts w:ascii="方正仿宋_GB2312" w:eastAsia="方正仿宋_GB2312" w:hAnsi="方正仿宋_GB2312" w:cs="方正仿宋_GB2312" w:hint="eastAsia"/>
          <w:sz w:val="30"/>
          <w:szCs w:val="30"/>
        </w:rPr>
        <w:t>发展</w:t>
      </w:r>
      <w:proofErr w:type="gramStart"/>
      <w:r>
        <w:rPr>
          <w:rFonts w:ascii="方正仿宋_GB2312" w:eastAsia="方正仿宋_GB2312" w:hAnsi="方正仿宋_GB2312" w:cs="方正仿宋_GB2312" w:hint="eastAsia"/>
          <w:sz w:val="30"/>
          <w:szCs w:val="30"/>
        </w:rPr>
        <w:t>素质绩点</w:t>
      </w:r>
      <w:proofErr w:type="gramEnd"/>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w:t>
      </w:r>
      <w:r>
        <w:rPr>
          <w:rFonts w:ascii="方正仿宋_GB2312" w:eastAsia="方正仿宋_GB2312" w:hAnsi="方正仿宋_GB2312" w:cs="方正仿宋_GB2312" w:hint="eastAsia"/>
          <w:sz w:val="30"/>
          <w:szCs w:val="30"/>
        </w:rPr>
        <w:t xml:space="preserve"> 5% </w:t>
      </w:r>
      <w:r>
        <w:rPr>
          <w:rFonts w:ascii="方正仿宋_GB2312" w:eastAsia="方正仿宋_GB2312" w:hAnsi="方正仿宋_GB2312" w:cs="方正仿宋_GB2312" w:hint="eastAsia"/>
          <w:sz w:val="30"/>
          <w:szCs w:val="30"/>
        </w:rPr>
        <w:t>，综合成绩</w:t>
      </w:r>
      <w:proofErr w:type="gramStart"/>
      <w:r>
        <w:rPr>
          <w:rFonts w:ascii="方正仿宋_GB2312" w:eastAsia="方正仿宋_GB2312" w:hAnsi="方正仿宋_GB2312" w:cs="方正仿宋_GB2312" w:hint="eastAsia"/>
          <w:sz w:val="30"/>
          <w:szCs w:val="30"/>
        </w:rPr>
        <w:t>绩</w:t>
      </w:r>
      <w:proofErr w:type="gramEnd"/>
      <w:r>
        <w:rPr>
          <w:rFonts w:ascii="方正仿宋_GB2312" w:eastAsia="方正仿宋_GB2312" w:hAnsi="方正仿宋_GB2312" w:cs="方正仿宋_GB2312" w:hint="eastAsia"/>
          <w:sz w:val="30"/>
          <w:szCs w:val="30"/>
        </w:rPr>
        <w:t>点保留四位小数。</w:t>
      </w:r>
      <w:r>
        <w:rPr>
          <w:rFonts w:ascii="方正仿宋_GB2312" w:eastAsia="方正仿宋_GB2312" w:hAnsi="方正仿宋_GB2312" w:cs="方正仿宋_GB2312" w:hint="eastAsia"/>
          <w:sz w:val="30"/>
          <w:szCs w:val="30"/>
        </w:rPr>
        <w:t xml:space="preserve">  </w:t>
      </w:r>
    </w:p>
    <w:p w14:paraId="724D782C"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（一）平均</w:t>
      </w:r>
      <w:proofErr w:type="gramStart"/>
      <w:r>
        <w:rPr>
          <w:rFonts w:ascii="方正仿宋_GB2312" w:eastAsia="方正仿宋_GB2312" w:hAnsi="方正仿宋_GB2312" w:cs="方正仿宋_GB2312" w:hint="eastAsia"/>
          <w:sz w:val="30"/>
          <w:szCs w:val="30"/>
        </w:rPr>
        <w:t>学分绩点计算</w:t>
      </w:r>
      <w:proofErr w:type="gramEnd"/>
      <w:r>
        <w:rPr>
          <w:rFonts w:ascii="方正仿宋_GB2312" w:eastAsia="方正仿宋_GB2312" w:hAnsi="方正仿宋_GB2312" w:cs="方正仿宋_GB2312" w:hint="eastAsia"/>
          <w:sz w:val="30"/>
          <w:szCs w:val="30"/>
        </w:rPr>
        <w:t>方式与第七条第（一）款一致。</w:t>
      </w:r>
      <w:r>
        <w:rPr>
          <w:rFonts w:ascii="方正仿宋_GB2312" w:eastAsia="方正仿宋_GB2312" w:hAnsi="方正仿宋_GB2312" w:cs="方正仿宋_GB2312" w:hint="eastAsia"/>
          <w:sz w:val="30"/>
          <w:szCs w:val="30"/>
        </w:rPr>
        <w:t xml:space="preserve">  </w:t>
      </w:r>
    </w:p>
    <w:p w14:paraId="5007D97A"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（二）特殊学术</w:t>
      </w:r>
      <w:proofErr w:type="gramStart"/>
      <w:r>
        <w:rPr>
          <w:rFonts w:ascii="方正仿宋_GB2312" w:eastAsia="方正仿宋_GB2312" w:hAnsi="方正仿宋_GB2312" w:cs="方正仿宋_GB2312" w:hint="eastAsia"/>
          <w:sz w:val="30"/>
          <w:szCs w:val="30"/>
        </w:rPr>
        <w:t>专长绩点按</w:t>
      </w:r>
      <w:proofErr w:type="gramEnd"/>
      <w:r>
        <w:rPr>
          <w:rFonts w:ascii="方正仿宋_GB2312" w:eastAsia="方正仿宋_GB2312" w:hAnsi="方正仿宋_GB2312" w:cs="方正仿宋_GB2312" w:hint="eastAsia"/>
          <w:sz w:val="30"/>
          <w:szCs w:val="30"/>
        </w:rPr>
        <w:t>《动漫与传媒学院学生特殊学术专长计算办法》执行，满分</w:t>
      </w:r>
      <w:r>
        <w:rPr>
          <w:rFonts w:ascii="方正仿宋_GB2312" w:eastAsia="方正仿宋_GB2312" w:hAnsi="方正仿宋_GB2312" w:cs="方正仿宋_GB2312" w:hint="eastAsia"/>
          <w:sz w:val="30"/>
          <w:szCs w:val="30"/>
        </w:rPr>
        <w:t>5</w:t>
      </w:r>
      <w:r>
        <w:rPr>
          <w:rFonts w:ascii="方正仿宋_GB2312" w:eastAsia="方正仿宋_GB2312" w:hAnsi="方正仿宋_GB2312" w:cs="方正仿宋_GB2312" w:hint="eastAsia"/>
          <w:sz w:val="30"/>
          <w:szCs w:val="30"/>
        </w:rPr>
        <w:t>分，超出部分</w:t>
      </w:r>
      <w:r>
        <w:rPr>
          <w:rFonts w:ascii="方正仿宋_GB2312" w:eastAsia="方正仿宋_GB2312" w:hAnsi="方正仿宋_GB2312" w:cs="方正仿宋_GB2312" w:hint="eastAsia"/>
          <w:sz w:val="30"/>
          <w:szCs w:val="30"/>
        </w:rPr>
        <w:t>不计。</w:t>
      </w:r>
      <w:r>
        <w:rPr>
          <w:rFonts w:ascii="方正仿宋_GB2312" w:eastAsia="方正仿宋_GB2312" w:hAnsi="方正仿宋_GB2312" w:cs="方正仿宋_GB2312" w:hint="eastAsia"/>
          <w:sz w:val="30"/>
          <w:szCs w:val="30"/>
        </w:rPr>
        <w:t xml:space="preserve">  </w:t>
      </w:r>
    </w:p>
    <w:p w14:paraId="46A1195D"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（三）发展</w:t>
      </w:r>
      <w:proofErr w:type="gramStart"/>
      <w:r>
        <w:rPr>
          <w:rFonts w:ascii="方正仿宋_GB2312" w:eastAsia="方正仿宋_GB2312" w:hAnsi="方正仿宋_GB2312" w:cs="方正仿宋_GB2312" w:hint="eastAsia"/>
          <w:sz w:val="30"/>
          <w:szCs w:val="30"/>
        </w:rPr>
        <w:t>素质绩点按</w:t>
      </w:r>
      <w:proofErr w:type="gramEnd"/>
      <w:r>
        <w:rPr>
          <w:rFonts w:ascii="方正仿宋_GB2312" w:eastAsia="方正仿宋_GB2312" w:hAnsi="方正仿宋_GB2312" w:cs="方正仿宋_GB2312" w:hint="eastAsia"/>
          <w:sz w:val="30"/>
          <w:szCs w:val="30"/>
        </w:rPr>
        <w:t>《动漫与传媒学院学生发展素质计算办法》执行，满分</w:t>
      </w:r>
      <w:r>
        <w:rPr>
          <w:rFonts w:ascii="方正仿宋_GB2312" w:eastAsia="方正仿宋_GB2312" w:hAnsi="方正仿宋_GB2312" w:cs="方正仿宋_GB2312" w:hint="eastAsia"/>
          <w:sz w:val="30"/>
          <w:szCs w:val="30"/>
        </w:rPr>
        <w:t>5</w:t>
      </w:r>
      <w:r>
        <w:rPr>
          <w:rFonts w:ascii="方正仿宋_GB2312" w:eastAsia="方正仿宋_GB2312" w:hAnsi="方正仿宋_GB2312" w:cs="方正仿宋_GB2312" w:hint="eastAsia"/>
          <w:sz w:val="30"/>
          <w:szCs w:val="30"/>
        </w:rPr>
        <w:t>分，超出部分不计。</w:t>
      </w:r>
      <w:r>
        <w:rPr>
          <w:rFonts w:ascii="方正仿宋_GB2312" w:eastAsia="方正仿宋_GB2312" w:hAnsi="方正仿宋_GB2312" w:cs="方正仿宋_GB2312" w:hint="eastAsia"/>
          <w:sz w:val="30"/>
          <w:szCs w:val="30"/>
        </w:rPr>
        <w:t xml:space="preserve">  </w:t>
      </w:r>
    </w:p>
    <w:p w14:paraId="45EABFB2"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（四）同一成果或奖项按最高等级计算，不重复加分。</w:t>
      </w:r>
      <w:r>
        <w:rPr>
          <w:rFonts w:ascii="方正仿宋_GB2312" w:eastAsia="方正仿宋_GB2312" w:hAnsi="方正仿宋_GB2312" w:cs="方正仿宋_GB2312" w:hint="eastAsia"/>
          <w:sz w:val="30"/>
          <w:szCs w:val="30"/>
        </w:rPr>
        <w:t xml:space="preserve">  </w:t>
      </w:r>
    </w:p>
    <w:p w14:paraId="651ABC6C"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第九条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遴选程序</w:t>
      </w:r>
      <w:r>
        <w:rPr>
          <w:rFonts w:ascii="方正仿宋_GB2312" w:eastAsia="方正仿宋_GB2312" w:hAnsi="方正仿宋_GB2312" w:cs="方正仿宋_GB2312" w:hint="eastAsia"/>
          <w:sz w:val="30"/>
          <w:szCs w:val="30"/>
        </w:rPr>
        <w:t xml:space="preserve">  </w:t>
      </w:r>
    </w:p>
    <w:p w14:paraId="4041C43B" w14:textId="77777777" w:rsidR="006569AD" w:rsidRDefault="006B4AFA">
      <w:pPr>
        <w:spacing w:line="348" w:lineRule="auto"/>
        <w:ind w:firstLineChars="200" w:firstLine="620"/>
        <w:jc w:val="left"/>
        <w:rPr>
          <w:rFonts w:ascii="仿宋" w:eastAsia="仿宋" w:hAnsi="仿宋" w:cs="仿宋"/>
          <w:sz w:val="31"/>
          <w:szCs w:val="31"/>
        </w:rPr>
      </w:pPr>
      <w:r>
        <w:rPr>
          <w:rFonts w:ascii="仿宋" w:eastAsia="仿宋" w:hAnsi="仿宋" w:cs="仿宋"/>
          <w:sz w:val="31"/>
          <w:szCs w:val="31"/>
        </w:rPr>
        <w:t>（一）</w:t>
      </w:r>
      <w:r>
        <w:rPr>
          <w:rFonts w:ascii="仿宋" w:eastAsia="仿宋" w:hAnsi="仿宋" w:cs="仿宋" w:hint="eastAsia"/>
          <w:sz w:val="31"/>
          <w:szCs w:val="31"/>
        </w:rPr>
        <w:t xml:space="preserve"> </w:t>
      </w:r>
      <w:r>
        <w:rPr>
          <w:rFonts w:ascii="仿宋" w:eastAsia="仿宋" w:hAnsi="仿宋" w:cs="仿宋"/>
          <w:sz w:val="31"/>
          <w:szCs w:val="31"/>
        </w:rPr>
        <w:t>符合申请条件的学生自愿报名，在规定时间内向学院提交申请表格及相关材料，未按时提交者视为自动放弃。</w:t>
      </w:r>
    </w:p>
    <w:p w14:paraId="07AA8E01" w14:textId="77777777" w:rsidR="006569AD" w:rsidRDefault="006B4AFA">
      <w:pPr>
        <w:spacing w:line="348" w:lineRule="auto"/>
        <w:ind w:firstLineChars="200" w:firstLine="620"/>
        <w:jc w:val="left"/>
        <w:rPr>
          <w:rFonts w:ascii="仿宋" w:eastAsia="仿宋" w:hAnsi="仿宋" w:cs="仿宋"/>
          <w:sz w:val="31"/>
          <w:szCs w:val="31"/>
        </w:rPr>
      </w:pPr>
      <w:r>
        <w:rPr>
          <w:rFonts w:ascii="仿宋" w:eastAsia="仿宋" w:hAnsi="仿宋" w:cs="仿宋"/>
          <w:sz w:val="31"/>
          <w:szCs w:val="31"/>
        </w:rPr>
        <w:t>学生提供的各种申请材料必须保证真实、准确，不得弄虚作假、隐私舞弊，一旦发现取消推荐资格</w:t>
      </w:r>
      <w:r>
        <w:rPr>
          <w:rFonts w:ascii="仿宋" w:eastAsia="仿宋" w:hAnsi="仿宋" w:cs="仿宋" w:hint="eastAsia"/>
          <w:sz w:val="31"/>
          <w:szCs w:val="31"/>
        </w:rPr>
        <w:t>，</w:t>
      </w:r>
      <w:r>
        <w:rPr>
          <w:rFonts w:ascii="仿宋" w:eastAsia="仿宋" w:hAnsi="仿宋" w:cs="仿宋"/>
          <w:sz w:val="31"/>
          <w:szCs w:val="31"/>
        </w:rPr>
        <w:t>并给予相应处分。</w:t>
      </w:r>
    </w:p>
    <w:p w14:paraId="68159911" w14:textId="77777777" w:rsidR="006569AD" w:rsidRDefault="006B4AFA">
      <w:pPr>
        <w:spacing w:line="348" w:lineRule="auto"/>
        <w:ind w:firstLineChars="200" w:firstLine="620"/>
        <w:jc w:val="left"/>
        <w:rPr>
          <w:rFonts w:ascii="仿宋" w:eastAsia="仿宋" w:hAnsi="仿宋" w:cs="仿宋"/>
          <w:sz w:val="31"/>
          <w:szCs w:val="31"/>
        </w:rPr>
      </w:pPr>
      <w:r>
        <w:rPr>
          <w:rFonts w:ascii="仿宋" w:eastAsia="仿宋" w:hAnsi="仿宋" w:cs="仿宋" w:hint="eastAsia"/>
          <w:sz w:val="31"/>
          <w:szCs w:val="31"/>
        </w:rPr>
        <w:t>（二）</w:t>
      </w:r>
      <w:r>
        <w:rPr>
          <w:rFonts w:ascii="仿宋" w:eastAsia="仿宋" w:hAnsi="仿宋" w:cs="仿宋"/>
          <w:sz w:val="31"/>
          <w:szCs w:val="31"/>
        </w:rPr>
        <w:t>学院根据事先分配的各本科专业推免生计划数</w:t>
      </w:r>
      <w:r>
        <w:rPr>
          <w:rFonts w:ascii="仿宋" w:eastAsia="仿宋" w:hAnsi="仿宋" w:cs="仿宋" w:hint="eastAsia"/>
          <w:sz w:val="31"/>
          <w:szCs w:val="31"/>
        </w:rPr>
        <w:t>，</w:t>
      </w:r>
      <w:r>
        <w:rPr>
          <w:rFonts w:ascii="仿宋" w:eastAsia="仿宋" w:hAnsi="仿宋" w:cs="仿宋"/>
          <w:sz w:val="31"/>
          <w:szCs w:val="31"/>
        </w:rPr>
        <w:t>按综合成绩</w:t>
      </w:r>
      <w:proofErr w:type="gramStart"/>
      <w:r>
        <w:rPr>
          <w:rFonts w:ascii="仿宋" w:eastAsia="仿宋" w:hAnsi="仿宋" w:cs="仿宋"/>
          <w:sz w:val="31"/>
          <w:szCs w:val="31"/>
        </w:rPr>
        <w:t>绩</w:t>
      </w:r>
      <w:proofErr w:type="gramEnd"/>
      <w:r>
        <w:rPr>
          <w:rFonts w:ascii="仿宋" w:eastAsia="仿宋" w:hAnsi="仿宋" w:cs="仿宋"/>
          <w:sz w:val="31"/>
          <w:szCs w:val="31"/>
        </w:rPr>
        <w:t>点从高到低的顺序依次确定推免生资格；当综合成绩</w:t>
      </w:r>
      <w:proofErr w:type="gramStart"/>
      <w:r>
        <w:rPr>
          <w:rFonts w:ascii="仿宋" w:eastAsia="仿宋" w:hAnsi="仿宋" w:cs="仿宋"/>
          <w:sz w:val="31"/>
          <w:szCs w:val="31"/>
        </w:rPr>
        <w:t>绩点一致</w:t>
      </w:r>
      <w:proofErr w:type="gramEnd"/>
      <w:r>
        <w:rPr>
          <w:rFonts w:ascii="仿宋" w:eastAsia="仿宋" w:hAnsi="仿宋" w:cs="仿宋"/>
          <w:sz w:val="31"/>
          <w:szCs w:val="31"/>
        </w:rPr>
        <w:t>时，</w:t>
      </w:r>
      <w:r>
        <w:rPr>
          <w:rFonts w:ascii="仿宋" w:eastAsia="仿宋" w:hAnsi="仿宋" w:cs="仿宋"/>
          <w:sz w:val="31"/>
          <w:szCs w:val="31"/>
        </w:rPr>
        <w:t>平均</w:t>
      </w:r>
      <w:proofErr w:type="gramStart"/>
      <w:r>
        <w:rPr>
          <w:rFonts w:ascii="仿宋" w:eastAsia="仿宋" w:hAnsi="仿宋" w:cs="仿宋"/>
          <w:sz w:val="31"/>
          <w:szCs w:val="31"/>
        </w:rPr>
        <w:t>学分绩点高者</w:t>
      </w:r>
      <w:proofErr w:type="gramEnd"/>
      <w:r>
        <w:rPr>
          <w:rFonts w:ascii="仿宋" w:eastAsia="仿宋" w:hAnsi="仿宋" w:cs="仿宋"/>
          <w:sz w:val="31"/>
          <w:szCs w:val="31"/>
        </w:rPr>
        <w:t>优先获得推免生资格。</w:t>
      </w:r>
    </w:p>
    <w:p w14:paraId="57648CF2" w14:textId="77777777" w:rsidR="006569AD" w:rsidRDefault="006B4AFA">
      <w:pPr>
        <w:spacing w:line="360" w:lineRule="auto"/>
        <w:ind w:firstLineChars="200" w:firstLine="620"/>
        <w:rPr>
          <w:rFonts w:ascii="方正仿宋_GB2312" w:eastAsia="方正仿宋_GB2312" w:hAnsi="方正仿宋_GB2312" w:cs="方正仿宋_GB2312"/>
          <w:sz w:val="30"/>
          <w:szCs w:val="30"/>
        </w:rPr>
      </w:pPr>
      <w:r>
        <w:rPr>
          <w:rFonts w:ascii="仿宋" w:eastAsia="仿宋" w:hAnsi="仿宋" w:cs="仿宋" w:hint="eastAsia"/>
          <w:sz w:val="31"/>
          <w:szCs w:val="31"/>
        </w:rPr>
        <w:t>（三）</w:t>
      </w:r>
      <w:r>
        <w:rPr>
          <w:rFonts w:ascii="仿宋" w:eastAsia="仿宋" w:hAnsi="仿宋" w:cs="仿宋"/>
          <w:sz w:val="31"/>
          <w:szCs w:val="31"/>
        </w:rPr>
        <w:t>当综合成绩</w:t>
      </w:r>
      <w:proofErr w:type="gramStart"/>
      <w:r>
        <w:rPr>
          <w:rFonts w:ascii="仿宋" w:eastAsia="仿宋" w:hAnsi="仿宋" w:cs="仿宋"/>
          <w:sz w:val="31"/>
          <w:szCs w:val="31"/>
        </w:rPr>
        <w:t>绩</w:t>
      </w:r>
      <w:proofErr w:type="gramEnd"/>
      <w:r>
        <w:rPr>
          <w:rFonts w:ascii="仿宋" w:eastAsia="仿宋" w:hAnsi="仿宋" w:cs="仿宋"/>
          <w:sz w:val="31"/>
          <w:szCs w:val="31"/>
        </w:rPr>
        <w:t>点排名靠前的学生放弃推免生资格时，</w:t>
      </w:r>
      <w:r>
        <w:rPr>
          <w:rFonts w:ascii="仿宋" w:eastAsia="仿宋" w:hAnsi="仿宋" w:cs="仿宋" w:hint="eastAsia"/>
          <w:sz w:val="31"/>
          <w:szCs w:val="31"/>
        </w:rPr>
        <w:t>应</w:t>
      </w:r>
      <w:r>
        <w:rPr>
          <w:rFonts w:ascii="仿宋" w:eastAsia="仿宋" w:hAnsi="仿宋" w:cs="仿宋"/>
          <w:sz w:val="31"/>
          <w:szCs w:val="31"/>
        </w:rPr>
        <w:t>签署书面的《自愿放弃推免承诺书》</w:t>
      </w:r>
      <w:r>
        <w:rPr>
          <w:rFonts w:ascii="仿宋" w:eastAsia="仿宋" w:hAnsi="仿宋" w:cs="仿宋"/>
          <w:sz w:val="31"/>
          <w:szCs w:val="31"/>
        </w:rPr>
        <w:t>,</w:t>
      </w:r>
      <w:r>
        <w:rPr>
          <w:rFonts w:ascii="仿宋" w:eastAsia="仿宋" w:hAnsi="仿宋" w:cs="仿宋"/>
          <w:sz w:val="31"/>
          <w:szCs w:val="31"/>
        </w:rPr>
        <w:t>并严格按照公示的综合成绩</w:t>
      </w:r>
      <w:proofErr w:type="gramStart"/>
      <w:r>
        <w:rPr>
          <w:rFonts w:ascii="仿宋" w:eastAsia="仿宋" w:hAnsi="仿宋" w:cs="仿宋"/>
          <w:sz w:val="31"/>
          <w:szCs w:val="31"/>
        </w:rPr>
        <w:t>绩</w:t>
      </w:r>
      <w:proofErr w:type="gramEnd"/>
      <w:r>
        <w:rPr>
          <w:rFonts w:ascii="仿宋" w:eastAsia="仿宋" w:hAnsi="仿宋" w:cs="仿宋"/>
          <w:sz w:val="31"/>
          <w:szCs w:val="31"/>
        </w:rPr>
        <w:t>点排名顺序，依次递补。</w:t>
      </w:r>
    </w:p>
    <w:p w14:paraId="70476E15" w14:textId="77777777" w:rsidR="006569AD" w:rsidRDefault="006B4AFA">
      <w:pPr>
        <w:spacing w:line="348" w:lineRule="auto"/>
        <w:ind w:firstLineChars="200" w:firstLine="620"/>
        <w:jc w:val="left"/>
        <w:rPr>
          <w:rFonts w:ascii="仿宋" w:eastAsia="仿宋" w:hAnsi="仿宋" w:cs="仿宋"/>
          <w:sz w:val="31"/>
          <w:szCs w:val="31"/>
        </w:rPr>
      </w:pPr>
      <w:r>
        <w:rPr>
          <w:rFonts w:ascii="仿宋" w:eastAsia="仿宋" w:hAnsi="仿宋" w:cs="仿宋" w:hint="eastAsia"/>
          <w:sz w:val="31"/>
          <w:szCs w:val="31"/>
        </w:rPr>
        <w:t>（四）</w:t>
      </w:r>
      <w:proofErr w:type="gramStart"/>
      <w:r>
        <w:rPr>
          <w:rFonts w:ascii="仿宋" w:eastAsia="仿宋" w:hAnsi="仿宋" w:cs="仿宋" w:hint="eastAsia"/>
          <w:sz w:val="31"/>
          <w:szCs w:val="31"/>
        </w:rPr>
        <w:t>获得推免资格</w:t>
      </w:r>
      <w:proofErr w:type="gramEnd"/>
      <w:r>
        <w:rPr>
          <w:rFonts w:ascii="仿宋" w:eastAsia="仿宋" w:hAnsi="仿宋" w:cs="仿宋" w:hint="eastAsia"/>
          <w:sz w:val="31"/>
          <w:szCs w:val="31"/>
        </w:rPr>
        <w:t>的学生，根据教育部要求在规定时间内</w:t>
      </w:r>
      <w:proofErr w:type="gramStart"/>
      <w:r>
        <w:rPr>
          <w:rFonts w:ascii="仿宋" w:eastAsia="仿宋" w:hAnsi="仿宋" w:cs="仿宋" w:hint="eastAsia"/>
          <w:sz w:val="31"/>
          <w:szCs w:val="31"/>
        </w:rPr>
        <w:t>通过推免服务系统</w:t>
      </w:r>
      <w:proofErr w:type="gramEnd"/>
      <w:r>
        <w:rPr>
          <w:rFonts w:ascii="仿宋" w:eastAsia="仿宋" w:hAnsi="仿宋" w:cs="仿宋" w:hint="eastAsia"/>
          <w:sz w:val="31"/>
          <w:szCs w:val="31"/>
        </w:rPr>
        <w:t>报名。</w:t>
      </w:r>
    </w:p>
    <w:p w14:paraId="7EE12046" w14:textId="77777777" w:rsidR="006569AD" w:rsidRDefault="006B4AFA">
      <w:pPr>
        <w:spacing w:line="348" w:lineRule="auto"/>
        <w:ind w:firstLineChars="200" w:firstLine="620"/>
        <w:jc w:val="left"/>
        <w:rPr>
          <w:rFonts w:ascii="方正仿宋_GB2312" w:eastAsia="方正仿宋_GB2312" w:hAnsi="方正仿宋_GB2312" w:cs="方正仿宋_GB2312"/>
          <w:sz w:val="30"/>
          <w:szCs w:val="30"/>
        </w:rPr>
      </w:pPr>
      <w:r>
        <w:rPr>
          <w:rFonts w:ascii="仿宋" w:eastAsia="仿宋" w:hAnsi="仿宋" w:cs="仿宋"/>
          <w:sz w:val="31"/>
          <w:szCs w:val="31"/>
        </w:rPr>
        <w:t>（</w:t>
      </w:r>
      <w:r>
        <w:rPr>
          <w:rFonts w:ascii="仿宋" w:eastAsia="仿宋" w:hAnsi="仿宋" w:cs="仿宋" w:hint="eastAsia"/>
          <w:sz w:val="31"/>
          <w:szCs w:val="31"/>
        </w:rPr>
        <w:t>五</w:t>
      </w:r>
      <w:r>
        <w:rPr>
          <w:rFonts w:ascii="仿宋" w:eastAsia="仿宋" w:hAnsi="仿宋" w:cs="仿宋"/>
          <w:sz w:val="31"/>
          <w:szCs w:val="31"/>
        </w:rPr>
        <w:t>）</w:t>
      </w:r>
      <w:r>
        <w:rPr>
          <w:rFonts w:ascii="仿宋" w:eastAsia="仿宋" w:hAnsi="仿宋" w:cs="仿宋" w:hint="eastAsia"/>
          <w:sz w:val="31"/>
          <w:szCs w:val="31"/>
        </w:rPr>
        <w:t>学院依据本实施细则</w:t>
      </w:r>
      <w:proofErr w:type="gramStart"/>
      <w:r>
        <w:rPr>
          <w:rFonts w:ascii="仿宋" w:eastAsia="仿宋" w:hAnsi="仿宋" w:cs="仿宋" w:hint="eastAsia"/>
          <w:sz w:val="31"/>
          <w:szCs w:val="31"/>
        </w:rPr>
        <w:t>开展推免工作</w:t>
      </w:r>
      <w:proofErr w:type="gramEnd"/>
      <w:r>
        <w:rPr>
          <w:rFonts w:ascii="仿宋" w:eastAsia="仿宋" w:hAnsi="仿宋" w:cs="仿宋" w:hint="eastAsia"/>
          <w:sz w:val="31"/>
          <w:szCs w:val="31"/>
        </w:rPr>
        <w:t>，</w:t>
      </w:r>
      <w:proofErr w:type="gramStart"/>
      <w:r>
        <w:rPr>
          <w:rFonts w:ascii="仿宋" w:eastAsia="仿宋" w:hAnsi="仿宋" w:cs="仿宋" w:hint="eastAsia"/>
          <w:sz w:val="31"/>
          <w:szCs w:val="31"/>
        </w:rPr>
        <w:t>推免资格</w:t>
      </w:r>
      <w:proofErr w:type="gramEnd"/>
      <w:r>
        <w:rPr>
          <w:rFonts w:ascii="仿宋" w:eastAsia="仿宋" w:hAnsi="仿宋" w:cs="仿宋" w:hint="eastAsia"/>
          <w:sz w:val="31"/>
          <w:szCs w:val="31"/>
        </w:rPr>
        <w:t>名单在学院网站上公示</w:t>
      </w:r>
      <w:r>
        <w:rPr>
          <w:rFonts w:ascii="仿宋" w:eastAsia="仿宋" w:hAnsi="仿宋" w:cs="仿宋"/>
          <w:sz w:val="31"/>
          <w:szCs w:val="31"/>
        </w:rPr>
        <w:t>3</w:t>
      </w:r>
      <w:r>
        <w:rPr>
          <w:rFonts w:ascii="仿宋" w:eastAsia="仿宋" w:hAnsi="仿宋" w:cs="仿宋"/>
          <w:sz w:val="31"/>
          <w:szCs w:val="31"/>
        </w:rPr>
        <w:t>天，公示期间内容不得修改。公示无异议</w:t>
      </w:r>
      <w:r>
        <w:rPr>
          <w:rFonts w:ascii="仿宋" w:eastAsia="仿宋" w:hAnsi="仿宋" w:cs="仿宋"/>
          <w:sz w:val="31"/>
          <w:szCs w:val="31"/>
        </w:rPr>
        <w:lastRenderedPageBreak/>
        <w:t>后，按照要求</w:t>
      </w:r>
      <w:proofErr w:type="gramStart"/>
      <w:r>
        <w:rPr>
          <w:rFonts w:ascii="仿宋" w:eastAsia="仿宋" w:hAnsi="仿宋" w:cs="仿宋"/>
          <w:sz w:val="31"/>
          <w:szCs w:val="31"/>
        </w:rPr>
        <w:t>报送推免工作</w:t>
      </w:r>
      <w:proofErr w:type="gramEnd"/>
      <w:r>
        <w:rPr>
          <w:rFonts w:ascii="仿宋" w:eastAsia="仿宋" w:hAnsi="仿宋" w:cs="仿宋"/>
          <w:sz w:val="31"/>
          <w:szCs w:val="31"/>
        </w:rPr>
        <w:t>办公室。</w:t>
      </w:r>
      <w:r>
        <w:rPr>
          <w:rFonts w:ascii="仿宋" w:eastAsia="仿宋" w:hAnsi="仿宋" w:cs="仿宋" w:hint="eastAsia"/>
          <w:sz w:val="31"/>
          <w:szCs w:val="31"/>
        </w:rPr>
        <w:t xml:space="preserve"> </w:t>
      </w:r>
    </w:p>
    <w:p w14:paraId="6F75ED5A" w14:textId="77777777" w:rsidR="006569AD" w:rsidRDefault="006B4AFA">
      <w:pPr>
        <w:spacing w:line="360" w:lineRule="auto"/>
        <w:ind w:firstLineChars="200" w:firstLine="602"/>
        <w:rPr>
          <w:rFonts w:ascii="方正仿宋_GB2312" w:eastAsia="方正仿宋_GB2312" w:hAnsi="方正仿宋_GB2312" w:cs="方正仿宋_GB2312"/>
          <w:b/>
          <w:bCs/>
          <w:sz w:val="30"/>
          <w:szCs w:val="30"/>
        </w:rPr>
      </w:pPr>
      <w:r>
        <w:rPr>
          <w:rFonts w:ascii="方正仿宋_GB2312" w:eastAsia="方正仿宋_GB2312" w:hAnsi="方正仿宋_GB2312" w:cs="方正仿宋_GB2312" w:hint="eastAsia"/>
          <w:b/>
          <w:bCs/>
          <w:sz w:val="30"/>
          <w:szCs w:val="30"/>
        </w:rPr>
        <w:t>第六章</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b/>
          <w:bCs/>
          <w:sz w:val="30"/>
          <w:szCs w:val="30"/>
        </w:rPr>
        <w:t>质量保障</w:t>
      </w:r>
      <w:r>
        <w:rPr>
          <w:rFonts w:ascii="方正仿宋_GB2312" w:eastAsia="方正仿宋_GB2312" w:hAnsi="方正仿宋_GB2312" w:cs="方正仿宋_GB2312" w:hint="eastAsia"/>
          <w:b/>
          <w:bCs/>
          <w:sz w:val="30"/>
          <w:szCs w:val="30"/>
        </w:rPr>
        <w:t xml:space="preserve">  </w:t>
      </w:r>
    </w:p>
    <w:p w14:paraId="320704D6"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第十条</w:t>
      </w:r>
      <w:r>
        <w:rPr>
          <w:rFonts w:ascii="方正仿宋_GB2312" w:eastAsia="方正仿宋_GB2312" w:hAnsi="方正仿宋_GB2312" w:cs="方正仿宋_GB2312" w:hint="eastAsia"/>
          <w:sz w:val="30"/>
          <w:szCs w:val="30"/>
        </w:rPr>
        <w:t xml:space="preserve"> </w:t>
      </w:r>
      <w:proofErr w:type="gramStart"/>
      <w:r>
        <w:rPr>
          <w:rFonts w:ascii="方正仿宋_GB2312" w:eastAsia="方正仿宋_GB2312" w:hAnsi="方正仿宋_GB2312" w:cs="方正仿宋_GB2312" w:hint="eastAsia"/>
          <w:sz w:val="30"/>
          <w:szCs w:val="30"/>
        </w:rPr>
        <w:t>推免工作</w:t>
      </w:r>
      <w:proofErr w:type="gramEnd"/>
      <w:r>
        <w:rPr>
          <w:rFonts w:ascii="方正仿宋_GB2312" w:eastAsia="方正仿宋_GB2312" w:hAnsi="方正仿宋_GB2312" w:cs="方正仿宋_GB2312" w:hint="eastAsia"/>
          <w:sz w:val="30"/>
          <w:szCs w:val="30"/>
        </w:rPr>
        <w:t>严格执行教育部、山东省教育厅及学校相关规定，实行回避制度。</w:t>
      </w:r>
      <w:r>
        <w:rPr>
          <w:rFonts w:ascii="方正仿宋_GB2312" w:eastAsia="方正仿宋_GB2312" w:hAnsi="方正仿宋_GB2312" w:cs="方正仿宋_GB2312" w:hint="eastAsia"/>
          <w:sz w:val="30"/>
          <w:szCs w:val="30"/>
        </w:rPr>
        <w:t xml:space="preserve">  </w:t>
      </w:r>
    </w:p>
    <w:p w14:paraId="3F3F8504"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第十一条</w:t>
      </w:r>
      <w:r>
        <w:rPr>
          <w:rFonts w:ascii="方正仿宋_GB2312" w:eastAsia="方正仿宋_GB2312" w:hAnsi="方正仿宋_GB2312" w:cs="方正仿宋_GB2312" w:hint="eastAsia"/>
          <w:sz w:val="30"/>
          <w:szCs w:val="30"/>
        </w:rPr>
        <w:t xml:space="preserve"> </w:t>
      </w:r>
      <w:proofErr w:type="gramStart"/>
      <w:r>
        <w:rPr>
          <w:rFonts w:ascii="方正仿宋_GB2312" w:eastAsia="方正仿宋_GB2312" w:hAnsi="方正仿宋_GB2312" w:cs="方正仿宋_GB2312" w:hint="eastAsia"/>
          <w:sz w:val="30"/>
          <w:szCs w:val="30"/>
        </w:rPr>
        <w:t>推免工作人员</w:t>
      </w:r>
      <w:proofErr w:type="gramEnd"/>
      <w:r>
        <w:rPr>
          <w:rFonts w:ascii="方正仿宋_GB2312" w:eastAsia="方正仿宋_GB2312" w:hAnsi="方正仿宋_GB2312" w:cs="方正仿宋_GB2312" w:hint="eastAsia"/>
          <w:sz w:val="30"/>
          <w:szCs w:val="30"/>
        </w:rPr>
        <w:t>应严格履职，违反规定的将严肃处理；未主动回避利害关系者，视情节追究责任。</w:t>
      </w:r>
      <w:r>
        <w:rPr>
          <w:rFonts w:ascii="方正仿宋_GB2312" w:eastAsia="方正仿宋_GB2312" w:hAnsi="方正仿宋_GB2312" w:cs="方正仿宋_GB2312" w:hint="eastAsia"/>
          <w:sz w:val="30"/>
          <w:szCs w:val="30"/>
        </w:rPr>
        <w:t xml:space="preserve">  </w:t>
      </w:r>
    </w:p>
    <w:p w14:paraId="3974C53C"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第十二条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坚持德智体美劳全面衡量，思想品德考核不合格者不予推荐。</w:t>
      </w:r>
      <w:r>
        <w:rPr>
          <w:rFonts w:ascii="方正仿宋_GB2312" w:eastAsia="方正仿宋_GB2312" w:hAnsi="方正仿宋_GB2312" w:cs="方正仿宋_GB2312" w:hint="eastAsia"/>
          <w:sz w:val="30"/>
          <w:szCs w:val="30"/>
        </w:rPr>
        <w:t xml:space="preserve">  </w:t>
      </w:r>
    </w:p>
    <w:p w14:paraId="27AEA940"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第十三条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对弄虚作假、学术不端等行为，一经查实，</w:t>
      </w:r>
      <w:proofErr w:type="gramStart"/>
      <w:r>
        <w:rPr>
          <w:rFonts w:ascii="方正仿宋_GB2312" w:eastAsia="方正仿宋_GB2312" w:hAnsi="方正仿宋_GB2312" w:cs="方正仿宋_GB2312" w:hint="eastAsia"/>
          <w:sz w:val="30"/>
          <w:szCs w:val="30"/>
        </w:rPr>
        <w:t>取消推免资格</w:t>
      </w:r>
      <w:proofErr w:type="gramEnd"/>
      <w:r>
        <w:rPr>
          <w:rFonts w:ascii="方正仿宋_GB2312" w:eastAsia="方正仿宋_GB2312" w:hAnsi="方正仿宋_GB2312" w:cs="方正仿宋_GB2312" w:hint="eastAsia"/>
          <w:sz w:val="30"/>
          <w:szCs w:val="30"/>
        </w:rPr>
        <w:t>。</w:t>
      </w:r>
      <w:r>
        <w:rPr>
          <w:rFonts w:ascii="方正仿宋_GB2312" w:eastAsia="方正仿宋_GB2312" w:hAnsi="方正仿宋_GB2312" w:cs="方正仿宋_GB2312" w:hint="eastAsia"/>
          <w:sz w:val="30"/>
          <w:szCs w:val="30"/>
        </w:rPr>
        <w:t xml:space="preserve">  </w:t>
      </w:r>
    </w:p>
    <w:p w14:paraId="66871707" w14:textId="77777777" w:rsidR="006569AD" w:rsidRDefault="006B4AFA">
      <w:pPr>
        <w:spacing w:line="360" w:lineRule="auto"/>
        <w:ind w:firstLineChars="200" w:firstLine="602"/>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b/>
          <w:bCs/>
          <w:sz w:val="30"/>
          <w:szCs w:val="30"/>
        </w:rPr>
        <w:t>第七章</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b/>
          <w:bCs/>
          <w:sz w:val="30"/>
          <w:szCs w:val="30"/>
        </w:rPr>
        <w:t>附则</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sz w:val="30"/>
          <w:szCs w:val="30"/>
        </w:rPr>
        <w:t xml:space="preserve"> </w:t>
      </w:r>
    </w:p>
    <w:p w14:paraId="7F097E55"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第十四条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本办法</w:t>
      </w:r>
      <w:proofErr w:type="gramStart"/>
      <w:r>
        <w:rPr>
          <w:rFonts w:ascii="方正仿宋_GB2312" w:eastAsia="方正仿宋_GB2312" w:hAnsi="方正仿宋_GB2312" w:cs="方正仿宋_GB2312" w:hint="eastAsia"/>
          <w:sz w:val="30"/>
          <w:szCs w:val="30"/>
        </w:rPr>
        <w:t>适用于动漫与</w:t>
      </w:r>
      <w:proofErr w:type="gramEnd"/>
      <w:r>
        <w:rPr>
          <w:rFonts w:ascii="方正仿宋_GB2312" w:eastAsia="方正仿宋_GB2312" w:hAnsi="方正仿宋_GB2312" w:cs="方正仿宋_GB2312" w:hint="eastAsia"/>
          <w:sz w:val="30"/>
          <w:szCs w:val="30"/>
        </w:rPr>
        <w:t>传媒学院</w:t>
      </w:r>
      <w:r>
        <w:rPr>
          <w:rFonts w:ascii="方正仿宋_GB2312" w:eastAsia="方正仿宋_GB2312" w:hAnsi="方正仿宋_GB2312" w:cs="方正仿宋_GB2312" w:hint="eastAsia"/>
          <w:sz w:val="30"/>
          <w:szCs w:val="30"/>
        </w:rPr>
        <w:t>2026</w:t>
      </w:r>
      <w:r>
        <w:rPr>
          <w:rFonts w:ascii="方正仿宋_GB2312" w:eastAsia="方正仿宋_GB2312" w:hAnsi="方正仿宋_GB2312" w:cs="方正仿宋_GB2312" w:hint="eastAsia"/>
          <w:sz w:val="30"/>
          <w:szCs w:val="30"/>
        </w:rPr>
        <w:t>届应届本科毕业生。</w:t>
      </w:r>
      <w:r>
        <w:rPr>
          <w:rFonts w:ascii="方正仿宋_GB2312" w:eastAsia="方正仿宋_GB2312" w:hAnsi="方正仿宋_GB2312" w:cs="方正仿宋_GB2312" w:hint="eastAsia"/>
          <w:sz w:val="30"/>
          <w:szCs w:val="30"/>
        </w:rPr>
        <w:t xml:space="preserve">  </w:t>
      </w:r>
    </w:p>
    <w:p w14:paraId="256FF387"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第十五条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未尽事宜由</w:t>
      </w:r>
      <w:proofErr w:type="gramStart"/>
      <w:r>
        <w:rPr>
          <w:rFonts w:ascii="方正仿宋_GB2312" w:eastAsia="方正仿宋_GB2312" w:hAnsi="方正仿宋_GB2312" w:cs="方正仿宋_GB2312" w:hint="eastAsia"/>
          <w:sz w:val="30"/>
          <w:szCs w:val="30"/>
        </w:rPr>
        <w:t>学院推免工作</w:t>
      </w:r>
      <w:proofErr w:type="gramEnd"/>
      <w:r>
        <w:rPr>
          <w:rFonts w:ascii="方正仿宋_GB2312" w:eastAsia="方正仿宋_GB2312" w:hAnsi="方正仿宋_GB2312" w:cs="方正仿宋_GB2312" w:hint="eastAsia"/>
          <w:sz w:val="30"/>
          <w:szCs w:val="30"/>
        </w:rPr>
        <w:t>小组集体讨论决定。</w:t>
      </w:r>
      <w:r>
        <w:rPr>
          <w:rFonts w:ascii="方正仿宋_GB2312" w:eastAsia="方正仿宋_GB2312" w:hAnsi="方正仿宋_GB2312" w:cs="方正仿宋_GB2312" w:hint="eastAsia"/>
          <w:sz w:val="30"/>
          <w:szCs w:val="30"/>
        </w:rPr>
        <w:t xml:space="preserve">  </w:t>
      </w:r>
    </w:p>
    <w:p w14:paraId="662A4B91"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第十六条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本办法</w:t>
      </w:r>
      <w:proofErr w:type="gramStart"/>
      <w:r>
        <w:rPr>
          <w:rFonts w:ascii="方正仿宋_GB2312" w:eastAsia="方正仿宋_GB2312" w:hAnsi="方正仿宋_GB2312" w:cs="方正仿宋_GB2312" w:hint="eastAsia"/>
          <w:sz w:val="30"/>
          <w:szCs w:val="30"/>
        </w:rPr>
        <w:t>由动漫与</w:t>
      </w:r>
      <w:proofErr w:type="gramEnd"/>
      <w:r>
        <w:rPr>
          <w:rFonts w:ascii="方正仿宋_GB2312" w:eastAsia="方正仿宋_GB2312" w:hAnsi="方正仿宋_GB2312" w:cs="方正仿宋_GB2312" w:hint="eastAsia"/>
          <w:sz w:val="30"/>
          <w:szCs w:val="30"/>
        </w:rPr>
        <w:t>传媒</w:t>
      </w:r>
      <w:proofErr w:type="gramStart"/>
      <w:r>
        <w:rPr>
          <w:rFonts w:ascii="方正仿宋_GB2312" w:eastAsia="方正仿宋_GB2312" w:hAnsi="方正仿宋_GB2312" w:cs="方正仿宋_GB2312" w:hint="eastAsia"/>
          <w:sz w:val="30"/>
          <w:szCs w:val="30"/>
        </w:rPr>
        <w:t>学院推免工作</w:t>
      </w:r>
      <w:proofErr w:type="gramEnd"/>
      <w:r>
        <w:rPr>
          <w:rFonts w:ascii="方正仿宋_GB2312" w:eastAsia="方正仿宋_GB2312" w:hAnsi="方正仿宋_GB2312" w:cs="方正仿宋_GB2312" w:hint="eastAsia"/>
          <w:sz w:val="30"/>
          <w:szCs w:val="30"/>
        </w:rPr>
        <w:t>小组负责解释。</w:t>
      </w:r>
      <w:r>
        <w:rPr>
          <w:rFonts w:ascii="方正仿宋_GB2312" w:eastAsia="方正仿宋_GB2312" w:hAnsi="方正仿宋_GB2312" w:cs="方正仿宋_GB2312" w:hint="eastAsia"/>
          <w:sz w:val="30"/>
          <w:szCs w:val="30"/>
        </w:rPr>
        <w:t xml:space="preserve">  </w:t>
      </w:r>
    </w:p>
    <w:p w14:paraId="61C1A32F" w14:textId="77777777" w:rsidR="006569AD" w:rsidRDefault="006569AD">
      <w:pPr>
        <w:spacing w:line="360" w:lineRule="auto"/>
        <w:ind w:firstLineChars="200" w:firstLine="600"/>
        <w:jc w:val="right"/>
        <w:rPr>
          <w:rFonts w:ascii="方正仿宋_GB2312" w:eastAsia="方正仿宋_GB2312" w:hAnsi="方正仿宋_GB2312" w:cs="方正仿宋_GB2312"/>
          <w:sz w:val="30"/>
          <w:szCs w:val="30"/>
        </w:rPr>
      </w:pPr>
    </w:p>
    <w:p w14:paraId="0C17E024" w14:textId="77777777" w:rsidR="006569AD" w:rsidRDefault="006B4AFA">
      <w:pPr>
        <w:spacing w:line="360" w:lineRule="auto"/>
        <w:ind w:firstLineChars="200" w:firstLine="600"/>
        <w:jc w:val="right"/>
        <w:rPr>
          <w:rFonts w:ascii="方正仿宋_GB2312" w:eastAsia="方正仿宋_GB2312" w:hAnsi="方正仿宋_GB2312" w:cs="方正仿宋_GB2312"/>
          <w:sz w:val="30"/>
          <w:szCs w:val="30"/>
        </w:rPr>
      </w:pPr>
      <w:proofErr w:type="gramStart"/>
      <w:r>
        <w:rPr>
          <w:rFonts w:ascii="方正仿宋_GB2312" w:eastAsia="方正仿宋_GB2312" w:hAnsi="方正仿宋_GB2312" w:cs="方正仿宋_GB2312" w:hint="eastAsia"/>
          <w:sz w:val="30"/>
          <w:szCs w:val="30"/>
        </w:rPr>
        <w:t>动漫与</w:t>
      </w:r>
      <w:proofErr w:type="gramEnd"/>
      <w:r>
        <w:rPr>
          <w:rFonts w:ascii="方正仿宋_GB2312" w:eastAsia="方正仿宋_GB2312" w:hAnsi="方正仿宋_GB2312" w:cs="方正仿宋_GB2312" w:hint="eastAsia"/>
          <w:sz w:val="30"/>
          <w:szCs w:val="30"/>
        </w:rPr>
        <w:t>传媒学院</w:t>
      </w:r>
      <w:r>
        <w:rPr>
          <w:rFonts w:ascii="方正仿宋_GB2312" w:eastAsia="方正仿宋_GB2312" w:hAnsi="方正仿宋_GB2312" w:cs="方正仿宋_GB2312" w:hint="eastAsia"/>
          <w:sz w:val="30"/>
          <w:szCs w:val="30"/>
        </w:rPr>
        <w:t xml:space="preserve">  </w:t>
      </w:r>
    </w:p>
    <w:p w14:paraId="1B3E494D" w14:textId="77777777" w:rsidR="006569AD" w:rsidRDefault="006B4AFA">
      <w:pPr>
        <w:spacing w:line="360" w:lineRule="auto"/>
        <w:ind w:firstLineChars="200" w:firstLine="600"/>
        <w:jc w:val="right"/>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2025</w:t>
      </w:r>
      <w:r>
        <w:rPr>
          <w:rFonts w:ascii="方正仿宋_GB2312" w:eastAsia="方正仿宋_GB2312" w:hAnsi="方正仿宋_GB2312" w:cs="方正仿宋_GB2312" w:hint="eastAsia"/>
          <w:sz w:val="30"/>
          <w:szCs w:val="30"/>
        </w:rPr>
        <w:t>年</w:t>
      </w:r>
      <w:r>
        <w:rPr>
          <w:rFonts w:ascii="方正仿宋_GB2312" w:eastAsia="方正仿宋_GB2312" w:hAnsi="方正仿宋_GB2312" w:cs="方正仿宋_GB2312" w:hint="eastAsia"/>
          <w:sz w:val="30"/>
          <w:szCs w:val="30"/>
        </w:rPr>
        <w:t>9</w:t>
      </w:r>
      <w:r>
        <w:rPr>
          <w:rFonts w:ascii="方正仿宋_GB2312" w:eastAsia="方正仿宋_GB2312" w:hAnsi="方正仿宋_GB2312" w:cs="方正仿宋_GB2312" w:hint="eastAsia"/>
          <w:sz w:val="30"/>
          <w:szCs w:val="30"/>
        </w:rPr>
        <w:t>月</w:t>
      </w:r>
      <w:r>
        <w:rPr>
          <w:rFonts w:ascii="方正仿宋_GB2312" w:eastAsia="方正仿宋_GB2312" w:hAnsi="方正仿宋_GB2312" w:cs="方正仿宋_GB2312" w:hint="eastAsia"/>
          <w:sz w:val="30"/>
          <w:szCs w:val="30"/>
        </w:rPr>
        <w:t>6</w:t>
      </w:r>
      <w:r>
        <w:rPr>
          <w:rFonts w:ascii="方正仿宋_GB2312" w:eastAsia="方正仿宋_GB2312" w:hAnsi="方正仿宋_GB2312" w:cs="方正仿宋_GB2312" w:hint="eastAsia"/>
          <w:sz w:val="30"/>
          <w:szCs w:val="30"/>
        </w:rPr>
        <w:t>日</w:t>
      </w:r>
      <w:r>
        <w:rPr>
          <w:rFonts w:ascii="方正仿宋_GB2312" w:eastAsia="方正仿宋_GB2312" w:hAnsi="方正仿宋_GB2312" w:cs="方正仿宋_GB2312" w:hint="eastAsia"/>
          <w:sz w:val="30"/>
          <w:szCs w:val="30"/>
        </w:rPr>
        <w:t xml:space="preserve">  </w:t>
      </w:r>
    </w:p>
    <w:p w14:paraId="6EF732DF"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附件：</w:t>
      </w:r>
      <w:r>
        <w:rPr>
          <w:rFonts w:ascii="方正仿宋_GB2312" w:eastAsia="方正仿宋_GB2312" w:hAnsi="方正仿宋_GB2312" w:cs="方正仿宋_GB2312" w:hint="eastAsia"/>
          <w:sz w:val="30"/>
          <w:szCs w:val="30"/>
        </w:rPr>
        <w:t xml:space="preserve">  </w:t>
      </w:r>
    </w:p>
    <w:p w14:paraId="7D9FFFE0" w14:textId="77777777" w:rsidR="006569AD" w:rsidRDefault="006B4AFA">
      <w:pPr>
        <w:numPr>
          <w:ilvl w:val="0"/>
          <w:numId w:val="1"/>
        </w:numPr>
        <w:spacing w:line="360" w:lineRule="auto"/>
        <w:ind w:firstLineChars="200" w:firstLine="600"/>
        <w:rPr>
          <w:rFonts w:ascii="方正仿宋_GB2312" w:eastAsia="方正仿宋_GB2312" w:hAnsi="方正仿宋_GB2312" w:cs="方正仿宋_GB2312"/>
          <w:sz w:val="30"/>
          <w:szCs w:val="30"/>
        </w:rPr>
      </w:pPr>
      <w:proofErr w:type="gramStart"/>
      <w:r>
        <w:rPr>
          <w:rFonts w:ascii="方正仿宋_GB2312" w:eastAsia="方正仿宋_GB2312" w:hAnsi="方正仿宋_GB2312" w:cs="方正仿宋_GB2312" w:hint="eastAsia"/>
          <w:sz w:val="30"/>
          <w:szCs w:val="30"/>
        </w:rPr>
        <w:t>推免工作</w:t>
      </w:r>
      <w:proofErr w:type="gramEnd"/>
      <w:r>
        <w:rPr>
          <w:rFonts w:ascii="方正仿宋_GB2312" w:eastAsia="方正仿宋_GB2312" w:hAnsi="方正仿宋_GB2312" w:cs="方正仿宋_GB2312" w:hint="eastAsia"/>
          <w:sz w:val="30"/>
          <w:szCs w:val="30"/>
        </w:rPr>
        <w:t>流程及时间安排</w:t>
      </w:r>
    </w:p>
    <w:p w14:paraId="5824C31D"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 xml:space="preserve">2. </w:t>
      </w:r>
      <w:proofErr w:type="gramStart"/>
      <w:r>
        <w:rPr>
          <w:rFonts w:ascii="方正仿宋_GB2312" w:eastAsia="方正仿宋_GB2312" w:hAnsi="方正仿宋_GB2312" w:cs="方正仿宋_GB2312" w:hint="eastAsia"/>
          <w:sz w:val="30"/>
          <w:szCs w:val="30"/>
        </w:rPr>
        <w:t>动漫与</w:t>
      </w:r>
      <w:proofErr w:type="gramEnd"/>
      <w:r>
        <w:rPr>
          <w:rFonts w:ascii="方正仿宋_GB2312" w:eastAsia="方正仿宋_GB2312" w:hAnsi="方正仿宋_GB2312" w:cs="方正仿宋_GB2312" w:hint="eastAsia"/>
          <w:sz w:val="30"/>
          <w:szCs w:val="30"/>
        </w:rPr>
        <w:t>传媒学院学生特殊学术专长计算办法</w:t>
      </w:r>
      <w:r>
        <w:rPr>
          <w:rFonts w:ascii="方正仿宋_GB2312" w:eastAsia="方正仿宋_GB2312" w:hAnsi="方正仿宋_GB2312" w:cs="方正仿宋_GB2312" w:hint="eastAsia"/>
          <w:sz w:val="30"/>
          <w:szCs w:val="30"/>
        </w:rPr>
        <w:t xml:space="preserve">    </w:t>
      </w:r>
    </w:p>
    <w:p w14:paraId="0C3DDF2C"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 xml:space="preserve">3. </w:t>
      </w:r>
      <w:proofErr w:type="gramStart"/>
      <w:r>
        <w:rPr>
          <w:rFonts w:ascii="方正仿宋_GB2312" w:eastAsia="方正仿宋_GB2312" w:hAnsi="方正仿宋_GB2312" w:cs="方正仿宋_GB2312" w:hint="eastAsia"/>
          <w:sz w:val="30"/>
          <w:szCs w:val="30"/>
        </w:rPr>
        <w:t>动漫与</w:t>
      </w:r>
      <w:proofErr w:type="gramEnd"/>
      <w:r>
        <w:rPr>
          <w:rFonts w:ascii="方正仿宋_GB2312" w:eastAsia="方正仿宋_GB2312" w:hAnsi="方正仿宋_GB2312" w:cs="方正仿宋_GB2312" w:hint="eastAsia"/>
          <w:sz w:val="30"/>
          <w:szCs w:val="30"/>
        </w:rPr>
        <w:t>传媒学院学生发展素质计算办法</w:t>
      </w:r>
    </w:p>
    <w:p w14:paraId="443F732E"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2D12B47E"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附件</w:t>
      </w:r>
      <w:r>
        <w:rPr>
          <w:rFonts w:ascii="方正仿宋_GB2312" w:eastAsia="方正仿宋_GB2312" w:hAnsi="方正仿宋_GB2312" w:cs="方正仿宋_GB2312" w:hint="eastAsia"/>
          <w:sz w:val="30"/>
          <w:szCs w:val="30"/>
        </w:rPr>
        <w:t>1</w:t>
      </w:r>
    </w:p>
    <w:tbl>
      <w:tblPr>
        <w:tblStyle w:val="a4"/>
        <w:tblW w:w="0" w:type="auto"/>
        <w:jc w:val="center"/>
        <w:tblLook w:val="04A0" w:firstRow="1" w:lastRow="0" w:firstColumn="1" w:lastColumn="0" w:noHBand="0" w:noVBand="1"/>
      </w:tblPr>
      <w:tblGrid>
        <w:gridCol w:w="2213"/>
        <w:gridCol w:w="5686"/>
      </w:tblGrid>
      <w:tr w:rsidR="006569AD" w14:paraId="61BCB6F7" w14:textId="77777777">
        <w:trPr>
          <w:trHeight w:val="529"/>
          <w:jc w:val="center"/>
        </w:trPr>
        <w:tc>
          <w:tcPr>
            <w:tcW w:w="2213" w:type="dxa"/>
          </w:tcPr>
          <w:p w14:paraId="5A536FD0"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时间</w:t>
            </w:r>
          </w:p>
        </w:tc>
        <w:tc>
          <w:tcPr>
            <w:tcW w:w="5686" w:type="dxa"/>
          </w:tcPr>
          <w:p w14:paraId="42AE8258"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工作安排</w:t>
            </w:r>
          </w:p>
        </w:tc>
      </w:tr>
      <w:tr w:rsidR="006569AD" w14:paraId="26D5195B" w14:textId="77777777">
        <w:trPr>
          <w:trHeight w:val="1599"/>
          <w:jc w:val="center"/>
        </w:trPr>
        <w:tc>
          <w:tcPr>
            <w:tcW w:w="2213" w:type="dxa"/>
            <w:vAlign w:val="center"/>
          </w:tcPr>
          <w:p w14:paraId="109C82A3" w14:textId="77777777" w:rsidR="006569AD" w:rsidRDefault="006B4AFA">
            <w:pPr>
              <w:spacing w:line="360" w:lineRule="auto"/>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9</w:t>
            </w:r>
            <w:r>
              <w:rPr>
                <w:rFonts w:ascii="方正仿宋_GB2312" w:eastAsia="方正仿宋_GB2312" w:hAnsi="方正仿宋_GB2312" w:cs="方正仿宋_GB2312"/>
                <w:sz w:val="30"/>
                <w:szCs w:val="30"/>
              </w:rPr>
              <w:t>月</w:t>
            </w:r>
            <w:r>
              <w:rPr>
                <w:rFonts w:ascii="方正仿宋_GB2312" w:eastAsia="方正仿宋_GB2312" w:hAnsi="方正仿宋_GB2312" w:cs="方正仿宋_GB2312"/>
                <w:sz w:val="30"/>
                <w:szCs w:val="30"/>
              </w:rPr>
              <w:t>5</w:t>
            </w:r>
            <w:r>
              <w:rPr>
                <w:rFonts w:ascii="方正仿宋_GB2312" w:eastAsia="方正仿宋_GB2312" w:hAnsi="方正仿宋_GB2312" w:cs="方正仿宋_GB2312"/>
                <w:sz w:val="30"/>
                <w:szCs w:val="30"/>
              </w:rPr>
              <w:t>日</w:t>
            </w:r>
            <w:r>
              <w:rPr>
                <w:rFonts w:ascii="方正仿宋_GB2312" w:eastAsia="方正仿宋_GB2312" w:hAnsi="方正仿宋_GB2312" w:cs="方正仿宋_GB2312"/>
                <w:sz w:val="30"/>
                <w:szCs w:val="30"/>
              </w:rPr>
              <w:t>-6</w:t>
            </w:r>
            <w:r>
              <w:rPr>
                <w:rFonts w:ascii="方正仿宋_GB2312" w:eastAsia="方正仿宋_GB2312" w:hAnsi="方正仿宋_GB2312" w:cs="方正仿宋_GB2312"/>
                <w:sz w:val="30"/>
                <w:szCs w:val="30"/>
              </w:rPr>
              <w:t>日</w:t>
            </w:r>
          </w:p>
          <w:p w14:paraId="7AAB3D06" w14:textId="77777777" w:rsidR="006569AD" w:rsidRDefault="006569AD">
            <w:pPr>
              <w:spacing w:line="360" w:lineRule="auto"/>
              <w:ind w:firstLineChars="200" w:firstLine="600"/>
              <w:rPr>
                <w:rFonts w:ascii="方正仿宋_GB2312" w:eastAsia="方正仿宋_GB2312" w:hAnsi="方正仿宋_GB2312" w:cs="方正仿宋_GB2312" w:hint="default"/>
                <w:sz w:val="30"/>
                <w:szCs w:val="30"/>
              </w:rPr>
            </w:pPr>
          </w:p>
        </w:tc>
        <w:tc>
          <w:tcPr>
            <w:tcW w:w="5686" w:type="dxa"/>
          </w:tcPr>
          <w:p w14:paraId="644C7C03"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1.</w:t>
            </w:r>
            <w:r>
              <w:rPr>
                <w:rFonts w:ascii="方正仿宋_GB2312" w:eastAsia="方正仿宋_GB2312" w:hAnsi="方正仿宋_GB2312" w:cs="方正仿宋_GB2312"/>
                <w:sz w:val="30"/>
                <w:szCs w:val="30"/>
              </w:rPr>
              <w:t>学院成立</w:t>
            </w:r>
            <w:proofErr w:type="gramStart"/>
            <w:r>
              <w:rPr>
                <w:rFonts w:ascii="方正仿宋_GB2312" w:eastAsia="方正仿宋_GB2312" w:hAnsi="方正仿宋_GB2312" w:cs="方正仿宋_GB2312"/>
                <w:sz w:val="30"/>
                <w:szCs w:val="30"/>
              </w:rPr>
              <w:t>推免相关</w:t>
            </w:r>
            <w:proofErr w:type="gramEnd"/>
            <w:r>
              <w:rPr>
                <w:rFonts w:ascii="方正仿宋_GB2312" w:eastAsia="方正仿宋_GB2312" w:hAnsi="方正仿宋_GB2312" w:cs="方正仿宋_GB2312"/>
                <w:sz w:val="30"/>
                <w:szCs w:val="30"/>
              </w:rPr>
              <w:t>工作小组</w:t>
            </w:r>
            <w:r>
              <w:rPr>
                <w:rFonts w:ascii="方正仿宋_GB2312" w:eastAsia="方正仿宋_GB2312" w:hAnsi="方正仿宋_GB2312" w:cs="方正仿宋_GB2312"/>
                <w:sz w:val="30"/>
                <w:szCs w:val="30"/>
              </w:rPr>
              <w:t>;</w:t>
            </w:r>
          </w:p>
          <w:p w14:paraId="79C8D76C"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2.</w:t>
            </w:r>
            <w:r>
              <w:rPr>
                <w:rFonts w:ascii="方正仿宋_GB2312" w:eastAsia="方正仿宋_GB2312" w:hAnsi="方正仿宋_GB2312" w:cs="方正仿宋_GB2312"/>
                <w:sz w:val="30"/>
                <w:szCs w:val="30"/>
              </w:rPr>
              <w:t>学院结合学校要求</w:t>
            </w:r>
            <w:proofErr w:type="gramStart"/>
            <w:r>
              <w:rPr>
                <w:rFonts w:ascii="方正仿宋_GB2312" w:eastAsia="方正仿宋_GB2312" w:hAnsi="方正仿宋_GB2312" w:cs="方正仿宋_GB2312"/>
                <w:sz w:val="30"/>
                <w:szCs w:val="30"/>
              </w:rPr>
              <w:t>制定推免细则</w:t>
            </w:r>
            <w:proofErr w:type="gramEnd"/>
            <w:r>
              <w:rPr>
                <w:rFonts w:ascii="方正仿宋_GB2312" w:eastAsia="方正仿宋_GB2312" w:hAnsi="方正仿宋_GB2312" w:cs="方正仿宋_GB2312"/>
                <w:sz w:val="30"/>
                <w:szCs w:val="30"/>
              </w:rPr>
              <w:t>，由</w:t>
            </w:r>
            <w:proofErr w:type="gramStart"/>
            <w:r>
              <w:rPr>
                <w:rFonts w:ascii="方正仿宋_GB2312" w:eastAsia="方正仿宋_GB2312" w:hAnsi="方正仿宋_GB2312" w:cs="方正仿宋_GB2312"/>
                <w:sz w:val="30"/>
                <w:szCs w:val="30"/>
              </w:rPr>
              <w:t>学院推免评审</w:t>
            </w:r>
            <w:proofErr w:type="gramEnd"/>
            <w:r>
              <w:rPr>
                <w:rFonts w:ascii="方正仿宋_GB2312" w:eastAsia="方正仿宋_GB2312" w:hAnsi="方正仿宋_GB2312" w:cs="方正仿宋_GB2312"/>
                <w:sz w:val="30"/>
                <w:szCs w:val="30"/>
              </w:rPr>
              <w:t>小组集体研究通过后，报</w:t>
            </w:r>
            <w:proofErr w:type="gramStart"/>
            <w:r>
              <w:rPr>
                <w:rFonts w:ascii="方正仿宋_GB2312" w:eastAsia="方正仿宋_GB2312" w:hAnsi="方正仿宋_GB2312" w:cs="方正仿宋_GB2312"/>
                <w:sz w:val="30"/>
                <w:szCs w:val="30"/>
              </w:rPr>
              <w:t>学校推免工作</w:t>
            </w:r>
            <w:proofErr w:type="gramEnd"/>
            <w:r>
              <w:rPr>
                <w:rFonts w:ascii="方正仿宋_GB2312" w:eastAsia="方正仿宋_GB2312" w:hAnsi="方正仿宋_GB2312" w:cs="方正仿宋_GB2312"/>
                <w:sz w:val="30"/>
                <w:szCs w:val="30"/>
              </w:rPr>
              <w:t>领导小组批准后公示；</w:t>
            </w:r>
          </w:p>
          <w:p w14:paraId="326F185A"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3.</w:t>
            </w:r>
            <w:r>
              <w:rPr>
                <w:rFonts w:ascii="方正仿宋_GB2312" w:eastAsia="方正仿宋_GB2312" w:hAnsi="方正仿宋_GB2312" w:cs="方正仿宋_GB2312"/>
                <w:sz w:val="30"/>
                <w:szCs w:val="30"/>
              </w:rPr>
              <w:t>学院</w:t>
            </w:r>
            <w:proofErr w:type="gramStart"/>
            <w:r>
              <w:rPr>
                <w:rFonts w:ascii="方正仿宋_GB2312" w:eastAsia="方正仿宋_GB2312" w:hAnsi="方正仿宋_GB2312" w:cs="方正仿宋_GB2312"/>
                <w:sz w:val="30"/>
                <w:szCs w:val="30"/>
              </w:rPr>
              <w:t>报备推免评审</w:t>
            </w:r>
            <w:proofErr w:type="gramEnd"/>
            <w:r>
              <w:rPr>
                <w:rFonts w:ascii="方正仿宋_GB2312" w:eastAsia="方正仿宋_GB2312" w:hAnsi="方正仿宋_GB2312" w:cs="方正仿宋_GB2312"/>
                <w:sz w:val="30"/>
                <w:szCs w:val="30"/>
              </w:rPr>
              <w:t>小组成员、联络员信息，同时报送其签署的《个人无回避事项承诺书》；</w:t>
            </w:r>
          </w:p>
          <w:p w14:paraId="1D8E2E00"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4.</w:t>
            </w:r>
            <w:r>
              <w:rPr>
                <w:rFonts w:ascii="方正仿宋_GB2312" w:eastAsia="方正仿宋_GB2312" w:hAnsi="方正仿宋_GB2312" w:cs="方正仿宋_GB2312"/>
                <w:sz w:val="30"/>
                <w:szCs w:val="30"/>
              </w:rPr>
              <w:t>统计符合</w:t>
            </w:r>
            <w:proofErr w:type="gramStart"/>
            <w:r>
              <w:rPr>
                <w:rFonts w:ascii="方正仿宋_GB2312" w:eastAsia="方正仿宋_GB2312" w:hAnsi="方正仿宋_GB2312" w:cs="方正仿宋_GB2312"/>
                <w:sz w:val="30"/>
                <w:szCs w:val="30"/>
              </w:rPr>
              <w:t>推免条件</w:t>
            </w:r>
            <w:proofErr w:type="gramEnd"/>
            <w:r>
              <w:rPr>
                <w:rFonts w:ascii="方正仿宋_GB2312" w:eastAsia="方正仿宋_GB2312" w:hAnsi="方正仿宋_GB2312" w:cs="方正仿宋_GB2312"/>
                <w:sz w:val="30"/>
                <w:szCs w:val="30"/>
              </w:rPr>
              <w:t>的</w:t>
            </w:r>
            <w:r>
              <w:rPr>
                <w:rFonts w:ascii="方正仿宋_GB2312" w:eastAsia="方正仿宋_GB2312" w:hAnsi="方正仿宋_GB2312" w:cs="方正仿宋_GB2312"/>
                <w:sz w:val="30"/>
                <w:szCs w:val="30"/>
              </w:rPr>
              <w:t>2026</w:t>
            </w:r>
            <w:r>
              <w:rPr>
                <w:rFonts w:ascii="方正仿宋_GB2312" w:eastAsia="方正仿宋_GB2312" w:hAnsi="方正仿宋_GB2312" w:cs="方正仿宋_GB2312"/>
                <w:sz w:val="30"/>
                <w:szCs w:val="30"/>
              </w:rPr>
              <w:t>届应届本科毕业生的平均学分绩点、排名情况，复核学生的外语感绩和其它相关情况</w:t>
            </w:r>
            <w:r>
              <w:rPr>
                <w:rFonts w:ascii="方正仿宋_GB2312" w:eastAsia="方正仿宋_GB2312" w:hAnsi="方正仿宋_GB2312" w:cs="方正仿宋_GB2312"/>
                <w:sz w:val="30"/>
                <w:szCs w:val="30"/>
              </w:rPr>
              <w:t>.</w:t>
            </w:r>
          </w:p>
        </w:tc>
      </w:tr>
      <w:tr w:rsidR="006569AD" w14:paraId="6D556E94" w14:textId="77777777">
        <w:trPr>
          <w:trHeight w:val="1276"/>
          <w:jc w:val="center"/>
        </w:trPr>
        <w:tc>
          <w:tcPr>
            <w:tcW w:w="2213" w:type="dxa"/>
            <w:vAlign w:val="center"/>
          </w:tcPr>
          <w:p w14:paraId="781BD673" w14:textId="77777777" w:rsidR="006569AD" w:rsidRDefault="006B4AFA">
            <w:pPr>
              <w:spacing w:line="360" w:lineRule="auto"/>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9</w:t>
            </w:r>
            <w:r>
              <w:rPr>
                <w:rFonts w:ascii="方正仿宋_GB2312" w:eastAsia="方正仿宋_GB2312" w:hAnsi="方正仿宋_GB2312" w:cs="方正仿宋_GB2312"/>
                <w:sz w:val="30"/>
                <w:szCs w:val="30"/>
              </w:rPr>
              <w:t>月</w:t>
            </w:r>
            <w:r>
              <w:rPr>
                <w:rFonts w:ascii="方正仿宋_GB2312" w:eastAsia="方正仿宋_GB2312" w:hAnsi="方正仿宋_GB2312" w:cs="方正仿宋_GB2312"/>
                <w:sz w:val="30"/>
                <w:szCs w:val="30"/>
              </w:rPr>
              <w:t>7</w:t>
            </w:r>
            <w:r>
              <w:rPr>
                <w:rFonts w:ascii="方正仿宋_GB2312" w:eastAsia="方正仿宋_GB2312" w:hAnsi="方正仿宋_GB2312" w:cs="方正仿宋_GB2312"/>
                <w:sz w:val="30"/>
                <w:szCs w:val="30"/>
              </w:rPr>
              <w:t>日</w:t>
            </w:r>
            <w:r>
              <w:rPr>
                <w:rFonts w:ascii="方正仿宋_GB2312" w:eastAsia="方正仿宋_GB2312" w:hAnsi="方正仿宋_GB2312" w:cs="方正仿宋_GB2312"/>
                <w:sz w:val="30"/>
                <w:szCs w:val="30"/>
              </w:rPr>
              <w:t>-8</w:t>
            </w:r>
            <w:r>
              <w:rPr>
                <w:rFonts w:ascii="方正仿宋_GB2312" w:eastAsia="方正仿宋_GB2312" w:hAnsi="方正仿宋_GB2312" w:cs="方正仿宋_GB2312"/>
                <w:sz w:val="30"/>
                <w:szCs w:val="30"/>
              </w:rPr>
              <w:t>日</w:t>
            </w:r>
          </w:p>
          <w:p w14:paraId="3A284BAB" w14:textId="77777777" w:rsidR="006569AD" w:rsidRDefault="006569AD">
            <w:pPr>
              <w:spacing w:line="360" w:lineRule="auto"/>
              <w:ind w:firstLineChars="200" w:firstLine="600"/>
              <w:rPr>
                <w:rFonts w:ascii="方正仿宋_GB2312" w:eastAsia="方正仿宋_GB2312" w:hAnsi="方正仿宋_GB2312" w:cs="方正仿宋_GB2312" w:hint="default"/>
                <w:sz w:val="30"/>
                <w:szCs w:val="30"/>
              </w:rPr>
            </w:pPr>
          </w:p>
        </w:tc>
        <w:tc>
          <w:tcPr>
            <w:tcW w:w="5686" w:type="dxa"/>
          </w:tcPr>
          <w:p w14:paraId="78095860"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1.</w:t>
            </w:r>
            <w:r>
              <w:rPr>
                <w:rFonts w:ascii="方正仿宋_GB2312" w:eastAsia="方正仿宋_GB2312" w:hAnsi="方正仿宋_GB2312" w:cs="方正仿宋_GB2312"/>
                <w:sz w:val="30"/>
                <w:szCs w:val="30"/>
              </w:rPr>
              <w:t>学生查询确认个人平均学分绩点。</w:t>
            </w:r>
          </w:p>
          <w:p w14:paraId="69E0DE4B"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2.</w:t>
            </w:r>
            <w:r>
              <w:rPr>
                <w:rFonts w:ascii="方正仿宋_GB2312" w:eastAsia="方正仿宋_GB2312" w:hAnsi="方正仿宋_GB2312" w:cs="方正仿宋_GB2312"/>
                <w:sz w:val="30"/>
                <w:szCs w:val="30"/>
              </w:rPr>
              <w:t>符合</w:t>
            </w:r>
            <w:proofErr w:type="gramStart"/>
            <w:r>
              <w:rPr>
                <w:rFonts w:ascii="方正仿宋_GB2312" w:eastAsia="方正仿宋_GB2312" w:hAnsi="方正仿宋_GB2312" w:cs="方正仿宋_GB2312"/>
                <w:sz w:val="30"/>
                <w:szCs w:val="30"/>
              </w:rPr>
              <w:t>推免条件</w:t>
            </w:r>
            <w:proofErr w:type="gramEnd"/>
            <w:r>
              <w:rPr>
                <w:rFonts w:ascii="方正仿宋_GB2312" w:eastAsia="方正仿宋_GB2312" w:hAnsi="方正仿宋_GB2312" w:cs="方正仿宋_GB2312"/>
                <w:sz w:val="30"/>
                <w:szCs w:val="30"/>
              </w:rPr>
              <w:t>的学生自愿填写《青岛农业大学推荐免试攻读硕士学位研究生申请表》《回避关系声明》，按所在学院要求向学院提交申请表格及相关材料。</w:t>
            </w:r>
          </w:p>
        </w:tc>
      </w:tr>
      <w:tr w:rsidR="006569AD" w14:paraId="5916320E" w14:textId="77777777">
        <w:trPr>
          <w:trHeight w:val="1599"/>
          <w:jc w:val="center"/>
        </w:trPr>
        <w:tc>
          <w:tcPr>
            <w:tcW w:w="2213" w:type="dxa"/>
            <w:vAlign w:val="center"/>
          </w:tcPr>
          <w:p w14:paraId="66EC0BA7" w14:textId="77777777" w:rsidR="006569AD" w:rsidRDefault="006B4AFA">
            <w:pPr>
              <w:spacing w:line="360" w:lineRule="auto"/>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9</w:t>
            </w:r>
            <w:r>
              <w:rPr>
                <w:rFonts w:ascii="方正仿宋_GB2312" w:eastAsia="方正仿宋_GB2312" w:hAnsi="方正仿宋_GB2312" w:cs="方正仿宋_GB2312"/>
                <w:sz w:val="30"/>
                <w:szCs w:val="30"/>
              </w:rPr>
              <w:t>月</w:t>
            </w:r>
            <w:r>
              <w:rPr>
                <w:rFonts w:ascii="方正仿宋_GB2312" w:eastAsia="方正仿宋_GB2312" w:hAnsi="方正仿宋_GB2312" w:cs="方正仿宋_GB2312"/>
                <w:sz w:val="30"/>
                <w:szCs w:val="30"/>
              </w:rPr>
              <w:t>8</w:t>
            </w:r>
            <w:r>
              <w:rPr>
                <w:rFonts w:ascii="方正仿宋_GB2312" w:eastAsia="方正仿宋_GB2312" w:hAnsi="方正仿宋_GB2312" w:cs="方正仿宋_GB2312"/>
                <w:sz w:val="30"/>
                <w:szCs w:val="30"/>
              </w:rPr>
              <w:t>日</w:t>
            </w:r>
            <w:r>
              <w:rPr>
                <w:rFonts w:ascii="方正仿宋_GB2312" w:eastAsia="方正仿宋_GB2312" w:hAnsi="方正仿宋_GB2312" w:cs="方正仿宋_GB2312"/>
                <w:sz w:val="30"/>
                <w:szCs w:val="30"/>
              </w:rPr>
              <w:t>-9</w:t>
            </w:r>
            <w:r>
              <w:rPr>
                <w:rFonts w:ascii="方正仿宋_GB2312" w:eastAsia="方正仿宋_GB2312" w:hAnsi="方正仿宋_GB2312" w:cs="方正仿宋_GB2312"/>
                <w:sz w:val="30"/>
                <w:szCs w:val="30"/>
              </w:rPr>
              <w:t>日</w:t>
            </w:r>
          </w:p>
          <w:p w14:paraId="5E908169" w14:textId="77777777" w:rsidR="006569AD" w:rsidRDefault="006569AD">
            <w:pPr>
              <w:spacing w:line="360" w:lineRule="auto"/>
              <w:ind w:firstLineChars="200" w:firstLine="600"/>
              <w:rPr>
                <w:rFonts w:ascii="方正仿宋_GB2312" w:eastAsia="方正仿宋_GB2312" w:hAnsi="方正仿宋_GB2312" w:cs="方正仿宋_GB2312" w:hint="default"/>
                <w:sz w:val="30"/>
                <w:szCs w:val="30"/>
              </w:rPr>
            </w:pPr>
          </w:p>
        </w:tc>
        <w:tc>
          <w:tcPr>
            <w:tcW w:w="5686" w:type="dxa"/>
          </w:tcPr>
          <w:p w14:paraId="2C76AA9A"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1.</w:t>
            </w:r>
            <w:r>
              <w:rPr>
                <w:rFonts w:ascii="方正仿宋_GB2312" w:eastAsia="方正仿宋_GB2312" w:hAnsi="方正仿宋_GB2312" w:cs="方正仿宋_GB2312"/>
                <w:sz w:val="30"/>
                <w:szCs w:val="30"/>
              </w:rPr>
              <w:t>在广泛征求师生意见的基础上，</w:t>
            </w:r>
            <w:proofErr w:type="gramStart"/>
            <w:r>
              <w:rPr>
                <w:rFonts w:ascii="方正仿宋_GB2312" w:eastAsia="方正仿宋_GB2312" w:hAnsi="方正仿宋_GB2312" w:cs="方正仿宋_GB2312"/>
                <w:sz w:val="30"/>
                <w:szCs w:val="30"/>
              </w:rPr>
              <w:t>学院推免评审</w:t>
            </w:r>
            <w:proofErr w:type="gramEnd"/>
            <w:r>
              <w:rPr>
                <w:rFonts w:ascii="方正仿宋_GB2312" w:eastAsia="方正仿宋_GB2312" w:hAnsi="方正仿宋_GB2312" w:cs="方正仿宋_GB2312"/>
                <w:sz w:val="30"/>
                <w:szCs w:val="30"/>
              </w:rPr>
              <w:t>小组组织审查、</w:t>
            </w:r>
            <w:proofErr w:type="gramStart"/>
            <w:r>
              <w:rPr>
                <w:rFonts w:ascii="方正仿宋_GB2312" w:eastAsia="方正仿宋_GB2312" w:hAnsi="方正仿宋_GB2312" w:cs="方正仿宋_GB2312"/>
                <w:sz w:val="30"/>
                <w:szCs w:val="30"/>
              </w:rPr>
              <w:t>确定推免资格</w:t>
            </w:r>
            <w:proofErr w:type="gramEnd"/>
            <w:r>
              <w:rPr>
                <w:rFonts w:ascii="方正仿宋_GB2312" w:eastAsia="方正仿宋_GB2312" w:hAnsi="方正仿宋_GB2312" w:cs="方正仿宋_GB2312"/>
                <w:sz w:val="30"/>
                <w:szCs w:val="30"/>
              </w:rPr>
              <w:t>名单。</w:t>
            </w:r>
          </w:p>
          <w:p w14:paraId="4A80EFE9"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2.</w:t>
            </w:r>
            <w:r>
              <w:rPr>
                <w:rFonts w:ascii="方正仿宋_GB2312" w:eastAsia="方正仿宋_GB2312" w:hAnsi="方正仿宋_GB2312" w:cs="方正仿宋_GB2312"/>
                <w:sz w:val="30"/>
                <w:szCs w:val="30"/>
              </w:rPr>
              <w:t>学院在学院网站上开辟专栏，向社</w:t>
            </w:r>
            <w:r>
              <w:rPr>
                <w:rFonts w:ascii="方正仿宋_GB2312" w:eastAsia="方正仿宋_GB2312" w:hAnsi="方正仿宋_GB2312" w:cs="方正仿宋_GB2312"/>
                <w:sz w:val="30"/>
                <w:szCs w:val="30"/>
              </w:rPr>
              <w:lastRenderedPageBreak/>
              <w:t>会公布本</w:t>
            </w:r>
            <w:proofErr w:type="gramStart"/>
            <w:r>
              <w:rPr>
                <w:rFonts w:ascii="方正仿宋_GB2312" w:eastAsia="方正仿宋_GB2312" w:hAnsi="方正仿宋_GB2312" w:cs="方正仿宋_GB2312"/>
                <w:sz w:val="30"/>
                <w:szCs w:val="30"/>
              </w:rPr>
              <w:t>单位推免名额</w:t>
            </w:r>
            <w:proofErr w:type="gramEnd"/>
            <w:r>
              <w:rPr>
                <w:rFonts w:ascii="方正仿宋_GB2312" w:eastAsia="方正仿宋_GB2312" w:hAnsi="方正仿宋_GB2312" w:cs="方正仿宋_GB2312"/>
                <w:sz w:val="30"/>
                <w:szCs w:val="30"/>
              </w:rPr>
              <w:t>、推荐办法等，并</w:t>
            </w:r>
            <w:proofErr w:type="gramStart"/>
            <w:r>
              <w:rPr>
                <w:rFonts w:ascii="方正仿宋_GB2312" w:eastAsia="方正仿宋_GB2312" w:hAnsi="方正仿宋_GB2312" w:cs="方正仿宋_GB2312"/>
                <w:sz w:val="30"/>
                <w:szCs w:val="30"/>
              </w:rPr>
              <w:t>对推免资格</w:t>
            </w:r>
            <w:proofErr w:type="gramEnd"/>
            <w:r>
              <w:rPr>
                <w:rFonts w:ascii="方正仿宋_GB2312" w:eastAsia="方正仿宋_GB2312" w:hAnsi="方正仿宋_GB2312" w:cs="方正仿宋_GB2312"/>
                <w:sz w:val="30"/>
                <w:szCs w:val="30"/>
              </w:rPr>
              <w:t>名单</w:t>
            </w:r>
            <w:r>
              <w:rPr>
                <w:rFonts w:ascii="方正仿宋_GB2312" w:eastAsia="方正仿宋_GB2312" w:hAnsi="方正仿宋_GB2312" w:cs="方正仿宋_GB2312"/>
                <w:sz w:val="30"/>
                <w:szCs w:val="30"/>
              </w:rPr>
              <w:t>(</w:t>
            </w:r>
            <w:r>
              <w:rPr>
                <w:rFonts w:ascii="方正仿宋_GB2312" w:eastAsia="方正仿宋_GB2312" w:hAnsi="方正仿宋_GB2312" w:cs="方正仿宋_GB2312"/>
                <w:sz w:val="30"/>
                <w:szCs w:val="30"/>
              </w:rPr>
              <w:t>含姓名、院系、综合成绩</w:t>
            </w:r>
            <w:proofErr w:type="gramStart"/>
            <w:r>
              <w:rPr>
                <w:rFonts w:ascii="方正仿宋_GB2312" w:eastAsia="方正仿宋_GB2312" w:hAnsi="方正仿宋_GB2312" w:cs="方正仿宋_GB2312"/>
                <w:sz w:val="30"/>
                <w:szCs w:val="30"/>
              </w:rPr>
              <w:t>绩</w:t>
            </w:r>
            <w:proofErr w:type="gramEnd"/>
            <w:r>
              <w:rPr>
                <w:rFonts w:ascii="方正仿宋_GB2312" w:eastAsia="方正仿宋_GB2312" w:hAnsi="方正仿宋_GB2312" w:cs="方正仿宋_GB2312"/>
                <w:sz w:val="30"/>
                <w:szCs w:val="30"/>
              </w:rPr>
              <w:t>点等</w:t>
            </w:r>
            <w:r>
              <w:rPr>
                <w:rFonts w:ascii="方正仿宋_GB2312" w:eastAsia="方正仿宋_GB2312" w:hAnsi="方正仿宋_GB2312" w:cs="方正仿宋_GB2312"/>
                <w:sz w:val="30"/>
                <w:szCs w:val="30"/>
              </w:rPr>
              <w:t>)</w:t>
            </w:r>
            <w:proofErr w:type="gramStart"/>
            <w:r>
              <w:rPr>
                <w:rFonts w:ascii="方正仿宋_GB2312" w:eastAsia="方正仿宋_GB2312" w:hAnsi="方正仿宋_GB2312" w:cs="方正仿宋_GB2312"/>
                <w:sz w:val="30"/>
                <w:szCs w:val="30"/>
              </w:rPr>
              <w:t>等推免</w:t>
            </w:r>
            <w:proofErr w:type="gramEnd"/>
            <w:r>
              <w:rPr>
                <w:rFonts w:ascii="方正仿宋_GB2312" w:eastAsia="方正仿宋_GB2312" w:hAnsi="方正仿宋_GB2312" w:cs="方正仿宋_GB2312"/>
                <w:sz w:val="30"/>
                <w:szCs w:val="30"/>
              </w:rPr>
              <w:t>工作重要事项按要求进行统一公示，公示时间不得少于</w:t>
            </w:r>
            <w:r>
              <w:rPr>
                <w:rFonts w:ascii="方正仿宋_GB2312" w:eastAsia="方正仿宋_GB2312" w:hAnsi="方正仿宋_GB2312" w:cs="方正仿宋_GB2312"/>
                <w:sz w:val="30"/>
                <w:szCs w:val="30"/>
              </w:rPr>
              <w:t>3</w:t>
            </w:r>
            <w:r>
              <w:rPr>
                <w:rFonts w:ascii="方正仿宋_GB2312" w:eastAsia="方正仿宋_GB2312" w:hAnsi="方正仿宋_GB2312" w:cs="方正仿宋_GB2312"/>
                <w:sz w:val="30"/>
                <w:szCs w:val="30"/>
              </w:rPr>
              <w:t>天。</w:t>
            </w:r>
          </w:p>
          <w:p w14:paraId="75531FDC"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3.9</w:t>
            </w:r>
            <w:r>
              <w:rPr>
                <w:rFonts w:ascii="方正仿宋_GB2312" w:eastAsia="方正仿宋_GB2312" w:hAnsi="方正仿宋_GB2312" w:cs="方正仿宋_GB2312"/>
                <w:sz w:val="30"/>
                <w:szCs w:val="30"/>
              </w:rPr>
              <w:t>月</w:t>
            </w:r>
            <w:r>
              <w:rPr>
                <w:rFonts w:ascii="方正仿宋_GB2312" w:eastAsia="方正仿宋_GB2312" w:hAnsi="方正仿宋_GB2312" w:cs="方正仿宋_GB2312"/>
                <w:sz w:val="30"/>
                <w:szCs w:val="30"/>
              </w:rPr>
              <w:t>12</w:t>
            </w:r>
            <w:r>
              <w:rPr>
                <w:rFonts w:ascii="方正仿宋_GB2312" w:eastAsia="方正仿宋_GB2312" w:hAnsi="方正仿宋_GB2312" w:cs="方正仿宋_GB2312"/>
                <w:sz w:val="30"/>
                <w:szCs w:val="30"/>
              </w:rPr>
              <w:t>日前</w:t>
            </w:r>
            <w:r>
              <w:rPr>
                <w:rFonts w:ascii="方正仿宋_GB2312" w:eastAsia="方正仿宋_GB2312" w:hAnsi="方正仿宋_GB2312" w:cs="方正仿宋_GB2312"/>
                <w:sz w:val="30"/>
                <w:szCs w:val="30"/>
              </w:rPr>
              <w:t>,</w:t>
            </w:r>
            <w:r>
              <w:rPr>
                <w:rFonts w:ascii="方正仿宋_GB2312" w:eastAsia="方正仿宋_GB2312" w:hAnsi="方正仿宋_GB2312" w:cs="方正仿宋_GB2312"/>
                <w:sz w:val="30"/>
                <w:szCs w:val="30"/>
              </w:rPr>
              <w:t>上报</w:t>
            </w:r>
            <w:proofErr w:type="gramStart"/>
            <w:r>
              <w:rPr>
                <w:rFonts w:ascii="方正仿宋_GB2312" w:eastAsia="方正仿宋_GB2312" w:hAnsi="方正仿宋_GB2312" w:cs="方正仿宋_GB2312"/>
                <w:sz w:val="30"/>
                <w:szCs w:val="30"/>
              </w:rPr>
              <w:t>学院推免资格</w:t>
            </w:r>
            <w:proofErr w:type="gramEnd"/>
            <w:r>
              <w:rPr>
                <w:rFonts w:ascii="方正仿宋_GB2312" w:eastAsia="方正仿宋_GB2312" w:hAnsi="方正仿宋_GB2312" w:cs="方正仿宋_GB2312"/>
                <w:sz w:val="30"/>
                <w:szCs w:val="30"/>
              </w:rPr>
              <w:t>名单及</w:t>
            </w:r>
            <w:r>
              <w:rPr>
                <w:rFonts w:ascii="方正仿宋_GB2312" w:eastAsia="方正仿宋_GB2312" w:hAnsi="方正仿宋_GB2312" w:cs="方正仿宋_GB2312"/>
                <w:sz w:val="30"/>
                <w:szCs w:val="30"/>
              </w:rPr>
              <w:t>pdf</w:t>
            </w:r>
            <w:r>
              <w:rPr>
                <w:rFonts w:ascii="方正仿宋_GB2312" w:eastAsia="方正仿宋_GB2312" w:hAnsi="方正仿宋_GB2312" w:cs="方正仿宋_GB2312"/>
                <w:sz w:val="30"/>
                <w:szCs w:val="30"/>
              </w:rPr>
              <w:t>成绩单</w:t>
            </w:r>
            <w:r>
              <w:rPr>
                <w:rFonts w:ascii="方正仿宋_GB2312" w:eastAsia="方正仿宋_GB2312" w:hAnsi="方正仿宋_GB2312" w:cs="方正仿宋_GB2312"/>
                <w:sz w:val="30"/>
                <w:szCs w:val="30"/>
              </w:rPr>
              <w:t>(</w:t>
            </w:r>
            <w:r>
              <w:rPr>
                <w:rFonts w:ascii="方正仿宋_GB2312" w:eastAsia="方正仿宋_GB2312" w:hAnsi="方正仿宋_GB2312" w:cs="方正仿宋_GB2312"/>
                <w:sz w:val="30"/>
                <w:szCs w:val="30"/>
              </w:rPr>
              <w:t>以“证件号码</w:t>
            </w:r>
            <w:r>
              <w:rPr>
                <w:rFonts w:ascii="方正仿宋_GB2312" w:eastAsia="方正仿宋_GB2312" w:hAnsi="方正仿宋_GB2312" w:cs="方正仿宋_GB2312"/>
                <w:sz w:val="30"/>
                <w:szCs w:val="30"/>
              </w:rPr>
              <w:t>_</w:t>
            </w:r>
            <w:r>
              <w:rPr>
                <w:rFonts w:ascii="方正仿宋_GB2312" w:eastAsia="方正仿宋_GB2312" w:hAnsi="方正仿宋_GB2312" w:cs="方正仿宋_GB2312"/>
                <w:sz w:val="30"/>
                <w:szCs w:val="30"/>
              </w:rPr>
              <w:t>姓名”命名</w:t>
            </w:r>
            <w:r>
              <w:rPr>
                <w:rFonts w:ascii="方正仿宋_GB2312" w:eastAsia="方正仿宋_GB2312" w:hAnsi="方正仿宋_GB2312" w:cs="方正仿宋_GB2312"/>
                <w:sz w:val="30"/>
                <w:szCs w:val="30"/>
              </w:rPr>
              <w:t>)</w:t>
            </w:r>
            <w:r>
              <w:rPr>
                <w:rFonts w:ascii="方正仿宋_GB2312" w:eastAsia="方正仿宋_GB2312" w:hAnsi="方正仿宋_GB2312" w:cs="方正仿宋_GB2312"/>
                <w:sz w:val="30"/>
                <w:szCs w:val="30"/>
              </w:rPr>
              <w:t>、获得推荐资格考生情况汇总表和学生综合测评成绩排序汇总表。</w:t>
            </w:r>
          </w:p>
        </w:tc>
      </w:tr>
      <w:tr w:rsidR="006569AD" w14:paraId="44D6E00D" w14:textId="77777777">
        <w:trPr>
          <w:trHeight w:val="853"/>
          <w:jc w:val="center"/>
        </w:trPr>
        <w:tc>
          <w:tcPr>
            <w:tcW w:w="2213" w:type="dxa"/>
            <w:vAlign w:val="center"/>
          </w:tcPr>
          <w:p w14:paraId="39DCACF8" w14:textId="77777777" w:rsidR="006569AD" w:rsidRDefault="006B4AFA">
            <w:pPr>
              <w:spacing w:line="360" w:lineRule="auto"/>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lastRenderedPageBreak/>
              <w:t>9</w:t>
            </w:r>
            <w:r>
              <w:rPr>
                <w:rFonts w:ascii="方正仿宋_GB2312" w:eastAsia="方正仿宋_GB2312" w:hAnsi="方正仿宋_GB2312" w:cs="方正仿宋_GB2312"/>
                <w:sz w:val="30"/>
                <w:szCs w:val="30"/>
              </w:rPr>
              <w:t>月</w:t>
            </w:r>
            <w:r>
              <w:rPr>
                <w:rFonts w:ascii="方正仿宋_GB2312" w:eastAsia="方正仿宋_GB2312" w:hAnsi="方正仿宋_GB2312" w:cs="方正仿宋_GB2312"/>
                <w:sz w:val="30"/>
                <w:szCs w:val="30"/>
              </w:rPr>
              <w:t>12</w:t>
            </w:r>
            <w:r>
              <w:rPr>
                <w:rFonts w:ascii="方正仿宋_GB2312" w:eastAsia="方正仿宋_GB2312" w:hAnsi="方正仿宋_GB2312" w:cs="方正仿宋_GB2312"/>
                <w:sz w:val="30"/>
                <w:szCs w:val="30"/>
              </w:rPr>
              <w:t>日</w:t>
            </w:r>
          </w:p>
          <w:p w14:paraId="1E37F026" w14:textId="77777777" w:rsidR="006569AD" w:rsidRDefault="006569AD">
            <w:pPr>
              <w:spacing w:line="360" w:lineRule="auto"/>
              <w:ind w:firstLineChars="200" w:firstLine="600"/>
              <w:rPr>
                <w:rFonts w:ascii="方正仿宋_GB2312" w:eastAsia="方正仿宋_GB2312" w:hAnsi="方正仿宋_GB2312" w:cs="方正仿宋_GB2312" w:hint="default"/>
                <w:sz w:val="30"/>
                <w:szCs w:val="30"/>
              </w:rPr>
            </w:pPr>
          </w:p>
        </w:tc>
        <w:tc>
          <w:tcPr>
            <w:tcW w:w="5686" w:type="dxa"/>
          </w:tcPr>
          <w:p w14:paraId="2A8FAFE8"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学校推免生遴选工作领导小组对各学院上报的拟推荐学生材料进行审查，将拟推荐学生正式名单在校园网公示</w:t>
            </w:r>
            <w:r>
              <w:rPr>
                <w:rFonts w:ascii="方正仿宋_GB2312" w:eastAsia="方正仿宋_GB2312" w:hAnsi="方正仿宋_GB2312" w:cs="方正仿宋_GB2312"/>
                <w:sz w:val="30"/>
                <w:szCs w:val="30"/>
              </w:rPr>
              <w:t>(7</w:t>
            </w:r>
            <w:r>
              <w:rPr>
                <w:rFonts w:ascii="方正仿宋_GB2312" w:eastAsia="方正仿宋_GB2312" w:hAnsi="方正仿宋_GB2312" w:cs="方正仿宋_GB2312"/>
                <w:sz w:val="30"/>
                <w:szCs w:val="30"/>
              </w:rPr>
              <w:t>天</w:t>
            </w:r>
            <w:r>
              <w:rPr>
                <w:rFonts w:ascii="方正仿宋_GB2312" w:eastAsia="方正仿宋_GB2312" w:hAnsi="方正仿宋_GB2312" w:cs="方正仿宋_GB2312"/>
                <w:sz w:val="30"/>
                <w:szCs w:val="30"/>
              </w:rPr>
              <w:t>)</w:t>
            </w:r>
            <w:r>
              <w:rPr>
                <w:rFonts w:ascii="方正仿宋_GB2312" w:eastAsia="方正仿宋_GB2312" w:hAnsi="方正仿宋_GB2312" w:cs="方正仿宋_GB2312"/>
                <w:sz w:val="30"/>
                <w:szCs w:val="30"/>
              </w:rPr>
              <w:t>。</w:t>
            </w:r>
          </w:p>
        </w:tc>
      </w:tr>
      <w:tr w:rsidR="006569AD" w14:paraId="7C981351" w14:textId="77777777">
        <w:trPr>
          <w:trHeight w:val="727"/>
          <w:jc w:val="center"/>
        </w:trPr>
        <w:tc>
          <w:tcPr>
            <w:tcW w:w="2213" w:type="dxa"/>
            <w:vAlign w:val="center"/>
          </w:tcPr>
          <w:p w14:paraId="003B9970" w14:textId="77777777" w:rsidR="006569AD" w:rsidRDefault="006B4AFA">
            <w:pPr>
              <w:spacing w:line="360" w:lineRule="auto"/>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9</w:t>
            </w:r>
            <w:r>
              <w:rPr>
                <w:rFonts w:ascii="方正仿宋_GB2312" w:eastAsia="方正仿宋_GB2312" w:hAnsi="方正仿宋_GB2312" w:cs="方正仿宋_GB2312"/>
                <w:sz w:val="30"/>
                <w:szCs w:val="30"/>
              </w:rPr>
              <w:t>月</w:t>
            </w:r>
            <w:r>
              <w:rPr>
                <w:rFonts w:ascii="方正仿宋_GB2312" w:eastAsia="方正仿宋_GB2312" w:hAnsi="方正仿宋_GB2312" w:cs="方正仿宋_GB2312"/>
                <w:sz w:val="30"/>
                <w:szCs w:val="30"/>
              </w:rPr>
              <w:t xml:space="preserve"> 20</w:t>
            </w:r>
            <w:r>
              <w:rPr>
                <w:rFonts w:ascii="方正仿宋_GB2312" w:eastAsia="方正仿宋_GB2312" w:hAnsi="方正仿宋_GB2312" w:cs="方正仿宋_GB2312"/>
                <w:sz w:val="30"/>
                <w:szCs w:val="30"/>
              </w:rPr>
              <w:t>日后</w:t>
            </w:r>
          </w:p>
        </w:tc>
        <w:tc>
          <w:tcPr>
            <w:tcW w:w="5686" w:type="dxa"/>
          </w:tcPr>
          <w:p w14:paraId="5427202E" w14:textId="77777777" w:rsidR="006569AD" w:rsidRDefault="006B4AFA">
            <w:pPr>
              <w:spacing w:line="360" w:lineRule="auto"/>
              <w:ind w:firstLineChars="200" w:firstLine="600"/>
              <w:rPr>
                <w:rFonts w:ascii="方正仿宋_GB2312" w:eastAsia="方正仿宋_GB2312" w:hAnsi="方正仿宋_GB2312" w:cs="方正仿宋_GB2312" w:hint="default"/>
                <w:sz w:val="30"/>
                <w:szCs w:val="30"/>
              </w:rPr>
            </w:pPr>
            <w:r>
              <w:rPr>
                <w:rFonts w:ascii="方正仿宋_GB2312" w:eastAsia="方正仿宋_GB2312" w:hAnsi="方正仿宋_GB2312" w:cs="方正仿宋_GB2312"/>
                <w:sz w:val="30"/>
                <w:szCs w:val="30"/>
              </w:rPr>
              <w:t>经省招考院审核，</w:t>
            </w:r>
            <w:proofErr w:type="gramStart"/>
            <w:r>
              <w:rPr>
                <w:rFonts w:ascii="方正仿宋_GB2312" w:eastAsia="方正仿宋_GB2312" w:hAnsi="方正仿宋_GB2312" w:cs="方正仿宋_GB2312"/>
                <w:sz w:val="30"/>
                <w:szCs w:val="30"/>
              </w:rPr>
              <w:t>获得推免资格</w:t>
            </w:r>
            <w:proofErr w:type="gramEnd"/>
            <w:r>
              <w:rPr>
                <w:rFonts w:ascii="方正仿宋_GB2312" w:eastAsia="方正仿宋_GB2312" w:hAnsi="方正仿宋_GB2312" w:cs="方正仿宋_GB2312"/>
                <w:sz w:val="30"/>
                <w:szCs w:val="30"/>
              </w:rPr>
              <w:t>的学生，根据教育部要求在</w:t>
            </w:r>
            <w:r>
              <w:rPr>
                <w:rFonts w:ascii="方正仿宋_GB2312" w:eastAsia="方正仿宋_GB2312" w:hAnsi="方正仿宋_GB2312" w:cs="方正仿宋_GB2312"/>
                <w:sz w:val="30"/>
                <w:szCs w:val="30"/>
              </w:rPr>
              <w:t>规定时间内</w:t>
            </w:r>
            <w:proofErr w:type="gramStart"/>
            <w:r>
              <w:rPr>
                <w:rFonts w:ascii="方正仿宋_GB2312" w:eastAsia="方正仿宋_GB2312" w:hAnsi="方正仿宋_GB2312" w:cs="方正仿宋_GB2312"/>
                <w:sz w:val="30"/>
                <w:szCs w:val="30"/>
              </w:rPr>
              <w:t>通过推免服务系统</w:t>
            </w:r>
            <w:proofErr w:type="gramEnd"/>
            <w:r>
              <w:rPr>
                <w:rFonts w:ascii="方正仿宋_GB2312" w:eastAsia="方正仿宋_GB2312" w:hAnsi="方正仿宋_GB2312" w:cs="方正仿宋_GB2312"/>
                <w:sz w:val="30"/>
                <w:szCs w:val="30"/>
              </w:rPr>
              <w:t>报名</w:t>
            </w:r>
            <w:r>
              <w:rPr>
                <w:rFonts w:ascii="方正仿宋_GB2312" w:eastAsia="方正仿宋_GB2312" w:hAnsi="方正仿宋_GB2312" w:cs="方正仿宋_GB2312"/>
                <w:sz w:val="30"/>
                <w:szCs w:val="30"/>
              </w:rPr>
              <w:t>:</w:t>
            </w:r>
          </w:p>
        </w:tc>
      </w:tr>
    </w:tbl>
    <w:p w14:paraId="22EE2087"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781433AC"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45B6CDC2"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79FC2D7E"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22F8146B"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76244EA6"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2E858A6B"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15A7E630"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62415A2E" w14:textId="77777777" w:rsidR="006569AD" w:rsidRDefault="006569AD">
      <w:pPr>
        <w:spacing w:line="360" w:lineRule="auto"/>
        <w:rPr>
          <w:rFonts w:ascii="方正仿宋_GB2312" w:eastAsia="方正仿宋_GB2312" w:hAnsi="方正仿宋_GB2312" w:cs="方正仿宋_GB2312"/>
          <w:sz w:val="30"/>
          <w:szCs w:val="30"/>
        </w:rPr>
      </w:pPr>
    </w:p>
    <w:p w14:paraId="20AFFC92" w14:textId="77777777" w:rsidR="006569AD" w:rsidRDefault="006569AD">
      <w:pPr>
        <w:spacing w:line="360" w:lineRule="auto"/>
        <w:rPr>
          <w:rFonts w:ascii="方正仿宋_GB2312" w:eastAsia="方正仿宋_GB2312" w:hAnsi="方正仿宋_GB2312" w:cs="方正仿宋_GB2312"/>
          <w:sz w:val="30"/>
          <w:szCs w:val="30"/>
        </w:rPr>
      </w:pPr>
    </w:p>
    <w:p w14:paraId="5B40C79B"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附件</w:t>
      </w:r>
      <w:r>
        <w:rPr>
          <w:rFonts w:ascii="方正仿宋_GB2312" w:eastAsia="方正仿宋_GB2312" w:hAnsi="方正仿宋_GB2312" w:cs="方正仿宋_GB2312" w:hint="eastAsia"/>
          <w:sz w:val="30"/>
          <w:szCs w:val="30"/>
        </w:rPr>
        <w:t xml:space="preserve"> 2</w:t>
      </w:r>
    </w:p>
    <w:p w14:paraId="58EA1BFA" w14:textId="77777777" w:rsidR="006569AD" w:rsidRDefault="006B4AFA">
      <w:pPr>
        <w:spacing w:line="360" w:lineRule="auto"/>
        <w:ind w:firstLineChars="200" w:firstLine="723"/>
        <w:rPr>
          <w:rFonts w:ascii="方正仿宋_GB2312" w:eastAsia="方正仿宋_GB2312" w:hAnsi="方正仿宋_GB2312" w:cs="方正仿宋_GB2312"/>
          <w:b/>
          <w:bCs/>
          <w:sz w:val="36"/>
          <w:szCs w:val="36"/>
        </w:rPr>
      </w:pPr>
      <w:proofErr w:type="gramStart"/>
      <w:r>
        <w:rPr>
          <w:rFonts w:ascii="方正仿宋_GB2312" w:eastAsia="方正仿宋_GB2312" w:hAnsi="方正仿宋_GB2312" w:cs="方正仿宋_GB2312" w:hint="eastAsia"/>
          <w:b/>
          <w:bCs/>
          <w:sz w:val="36"/>
          <w:szCs w:val="36"/>
        </w:rPr>
        <w:t>动漫与</w:t>
      </w:r>
      <w:proofErr w:type="gramEnd"/>
      <w:r>
        <w:rPr>
          <w:rFonts w:ascii="方正仿宋_GB2312" w:eastAsia="方正仿宋_GB2312" w:hAnsi="方正仿宋_GB2312" w:cs="方正仿宋_GB2312" w:hint="eastAsia"/>
          <w:b/>
          <w:bCs/>
          <w:sz w:val="36"/>
          <w:szCs w:val="36"/>
        </w:rPr>
        <w:t>传媒学院学生特殊学术专长计算办法</w:t>
      </w:r>
    </w:p>
    <w:p w14:paraId="5E2929E1"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1.</w:t>
      </w:r>
      <w:r>
        <w:rPr>
          <w:rFonts w:ascii="方正仿宋_GB2312" w:eastAsia="方正仿宋_GB2312" w:hAnsi="方正仿宋_GB2312" w:cs="方正仿宋_GB2312" w:hint="eastAsia"/>
          <w:sz w:val="30"/>
          <w:szCs w:val="30"/>
        </w:rPr>
        <w:t>特殊学术专长绩点</w:t>
      </w:r>
    </w:p>
    <w:p w14:paraId="7C0522B6"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发表论文：在高水平期刊（</w:t>
      </w:r>
      <w:r>
        <w:rPr>
          <w:rFonts w:ascii="方正仿宋_GB2312" w:eastAsia="方正仿宋_GB2312" w:hAnsi="方正仿宋_GB2312" w:cs="方正仿宋_GB2312" w:hint="eastAsia"/>
          <w:sz w:val="30"/>
          <w:szCs w:val="30"/>
        </w:rPr>
        <w:t>SCI</w:t>
      </w:r>
      <w:r>
        <w:rPr>
          <w:rFonts w:ascii="方正仿宋_GB2312" w:eastAsia="方正仿宋_GB2312" w:hAnsi="方正仿宋_GB2312" w:cs="方正仿宋_GB2312" w:hint="eastAsia"/>
          <w:sz w:val="30"/>
          <w:szCs w:val="30"/>
        </w:rPr>
        <w:t>、</w:t>
      </w:r>
      <w:r>
        <w:rPr>
          <w:rFonts w:ascii="方正仿宋_GB2312" w:eastAsia="方正仿宋_GB2312" w:hAnsi="方正仿宋_GB2312" w:cs="方正仿宋_GB2312" w:hint="eastAsia"/>
          <w:sz w:val="30"/>
          <w:szCs w:val="30"/>
        </w:rPr>
        <w:t>CSSCI</w:t>
      </w:r>
      <w:r>
        <w:rPr>
          <w:rFonts w:ascii="方正仿宋_GB2312" w:eastAsia="方正仿宋_GB2312" w:hAnsi="方正仿宋_GB2312" w:cs="方正仿宋_GB2312" w:hint="eastAsia"/>
          <w:sz w:val="30"/>
          <w:szCs w:val="30"/>
        </w:rPr>
        <w:t>、中文核心），以独立作者或第一作者发表的与学业相关的科研论文（含作品）发表</w:t>
      </w:r>
      <w:r>
        <w:rPr>
          <w:rFonts w:ascii="方正仿宋_GB2312" w:eastAsia="方正仿宋_GB2312" w:hAnsi="方正仿宋_GB2312" w:cs="方正仿宋_GB2312" w:hint="eastAsia"/>
          <w:sz w:val="30"/>
          <w:szCs w:val="30"/>
        </w:rPr>
        <w:t>，</w:t>
      </w:r>
      <w:r>
        <w:rPr>
          <w:rFonts w:ascii="方正仿宋_GB2312" w:eastAsia="方正仿宋_GB2312" w:hAnsi="方正仿宋_GB2312" w:cs="方正仿宋_GB2312" w:hint="eastAsia"/>
          <w:sz w:val="30"/>
          <w:szCs w:val="30"/>
        </w:rPr>
        <w:t>SCI</w:t>
      </w:r>
      <w:r>
        <w:rPr>
          <w:rFonts w:ascii="方正仿宋_GB2312" w:eastAsia="方正仿宋_GB2312" w:hAnsi="方正仿宋_GB2312" w:cs="方正仿宋_GB2312" w:hint="eastAsia"/>
          <w:sz w:val="30"/>
          <w:szCs w:val="30"/>
        </w:rPr>
        <w:t>论文计</w:t>
      </w:r>
      <w:r>
        <w:rPr>
          <w:rFonts w:ascii="方正仿宋_GB2312" w:eastAsia="方正仿宋_GB2312" w:hAnsi="方正仿宋_GB2312" w:cs="方正仿宋_GB2312" w:hint="eastAsia"/>
          <w:sz w:val="30"/>
          <w:szCs w:val="30"/>
        </w:rPr>
        <w:t>50</w:t>
      </w:r>
      <w:r>
        <w:rPr>
          <w:rFonts w:ascii="方正仿宋_GB2312" w:eastAsia="方正仿宋_GB2312" w:hAnsi="方正仿宋_GB2312" w:cs="方正仿宋_GB2312" w:hint="eastAsia"/>
          <w:sz w:val="30"/>
          <w:szCs w:val="30"/>
        </w:rPr>
        <w:t>分，</w:t>
      </w:r>
      <w:r>
        <w:rPr>
          <w:rFonts w:ascii="方正仿宋_GB2312" w:eastAsia="方正仿宋_GB2312" w:hAnsi="方正仿宋_GB2312" w:cs="方正仿宋_GB2312" w:hint="eastAsia"/>
          <w:sz w:val="30"/>
          <w:szCs w:val="30"/>
        </w:rPr>
        <w:t>CSSCI</w:t>
      </w:r>
      <w:r>
        <w:rPr>
          <w:rFonts w:ascii="方正仿宋_GB2312" w:eastAsia="方正仿宋_GB2312" w:hAnsi="方正仿宋_GB2312" w:cs="方正仿宋_GB2312" w:hint="eastAsia"/>
          <w:sz w:val="30"/>
          <w:szCs w:val="30"/>
        </w:rPr>
        <w:t>论文计</w:t>
      </w:r>
      <w:r>
        <w:rPr>
          <w:rFonts w:ascii="方正仿宋_GB2312" w:eastAsia="方正仿宋_GB2312" w:hAnsi="方正仿宋_GB2312" w:cs="方正仿宋_GB2312" w:hint="eastAsia"/>
          <w:sz w:val="30"/>
          <w:szCs w:val="30"/>
        </w:rPr>
        <w:t>30</w:t>
      </w:r>
      <w:r>
        <w:rPr>
          <w:rFonts w:ascii="方正仿宋_GB2312" w:eastAsia="方正仿宋_GB2312" w:hAnsi="方正仿宋_GB2312" w:cs="方正仿宋_GB2312" w:hint="eastAsia"/>
          <w:sz w:val="30"/>
          <w:szCs w:val="30"/>
        </w:rPr>
        <w:t>分，中文核心</w:t>
      </w:r>
      <w:r>
        <w:rPr>
          <w:rFonts w:ascii="方正仿宋_GB2312" w:eastAsia="方正仿宋_GB2312" w:hAnsi="方正仿宋_GB2312" w:cs="方正仿宋_GB2312" w:hint="eastAsia"/>
          <w:sz w:val="30"/>
          <w:szCs w:val="30"/>
        </w:rPr>
        <w:t>论文计</w:t>
      </w:r>
      <w:r>
        <w:rPr>
          <w:rFonts w:ascii="方正仿宋_GB2312" w:eastAsia="方正仿宋_GB2312" w:hAnsi="方正仿宋_GB2312" w:cs="方正仿宋_GB2312" w:hint="eastAsia"/>
          <w:sz w:val="30"/>
          <w:szCs w:val="30"/>
        </w:rPr>
        <w:t>20</w:t>
      </w:r>
      <w:r>
        <w:rPr>
          <w:rFonts w:ascii="方正仿宋_GB2312" w:eastAsia="方正仿宋_GB2312" w:hAnsi="方正仿宋_GB2312" w:cs="方正仿宋_GB2312" w:hint="eastAsia"/>
          <w:sz w:val="30"/>
          <w:szCs w:val="30"/>
        </w:rPr>
        <w:t>分。</w:t>
      </w:r>
    </w:p>
    <w:p w14:paraId="576866C6"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2.</w:t>
      </w:r>
      <w:proofErr w:type="gramStart"/>
      <w:r>
        <w:rPr>
          <w:rFonts w:ascii="方正仿宋_GB2312" w:eastAsia="方正仿宋_GB2312" w:hAnsi="方正仿宋_GB2312" w:cs="方正仿宋_GB2312" w:hint="eastAsia"/>
          <w:sz w:val="30"/>
          <w:szCs w:val="30"/>
        </w:rPr>
        <w:t>绩点计算</w:t>
      </w:r>
      <w:proofErr w:type="gramEnd"/>
      <w:r>
        <w:rPr>
          <w:rFonts w:ascii="方正仿宋_GB2312" w:eastAsia="方正仿宋_GB2312" w:hAnsi="方正仿宋_GB2312" w:cs="方正仿宋_GB2312" w:hint="eastAsia"/>
          <w:sz w:val="30"/>
          <w:szCs w:val="30"/>
        </w:rPr>
        <w:t>办法，标准分加权计算得到百分制分数，换算</w:t>
      </w:r>
      <w:proofErr w:type="gramStart"/>
      <w:r>
        <w:rPr>
          <w:rFonts w:ascii="方正仿宋_GB2312" w:eastAsia="方正仿宋_GB2312" w:hAnsi="方正仿宋_GB2312" w:cs="方正仿宋_GB2312" w:hint="eastAsia"/>
          <w:sz w:val="30"/>
          <w:szCs w:val="30"/>
        </w:rPr>
        <w:t>为绩点分数</w:t>
      </w:r>
      <w:proofErr w:type="gramEnd"/>
      <w:r>
        <w:rPr>
          <w:rFonts w:ascii="方正仿宋_GB2312" w:eastAsia="方正仿宋_GB2312" w:hAnsi="方正仿宋_GB2312" w:cs="方正仿宋_GB2312" w:hint="eastAsia"/>
          <w:sz w:val="30"/>
          <w:szCs w:val="30"/>
        </w:rPr>
        <w:t>，具体换算如下表。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48"/>
        <w:gridCol w:w="3695"/>
      </w:tblGrid>
      <w:tr w:rsidR="006569AD" w14:paraId="142CD75B" w14:textId="77777777">
        <w:trPr>
          <w:tblHeader/>
        </w:trPr>
        <w:tc>
          <w:tcPr>
            <w:tcW w:w="3948" w:type="dxa"/>
            <w:shd w:val="clear" w:color="auto" w:fill="FFFFFF"/>
            <w:tcMar>
              <w:top w:w="180" w:type="dxa"/>
              <w:left w:w="270" w:type="dxa"/>
              <w:bottom w:w="180" w:type="dxa"/>
              <w:right w:w="270" w:type="dxa"/>
            </w:tcMar>
            <w:vAlign w:val="center"/>
          </w:tcPr>
          <w:p w14:paraId="1DFD67BA"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分数（百分制）</w:t>
            </w:r>
          </w:p>
        </w:tc>
        <w:tc>
          <w:tcPr>
            <w:tcW w:w="3695" w:type="dxa"/>
            <w:shd w:val="clear" w:color="auto" w:fill="FFFFFF"/>
            <w:tcMar>
              <w:top w:w="180" w:type="dxa"/>
              <w:left w:w="270" w:type="dxa"/>
              <w:bottom w:w="180" w:type="dxa"/>
              <w:right w:w="270" w:type="dxa"/>
            </w:tcMar>
            <w:vAlign w:val="center"/>
          </w:tcPr>
          <w:p w14:paraId="04D39365"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proofErr w:type="gramStart"/>
            <w:r>
              <w:rPr>
                <w:rFonts w:ascii="方正仿宋_GB2312" w:eastAsia="方正仿宋_GB2312" w:hAnsi="方正仿宋_GB2312" w:cs="方正仿宋_GB2312" w:hint="eastAsia"/>
                <w:sz w:val="30"/>
                <w:szCs w:val="30"/>
              </w:rPr>
              <w:t>绩点分数</w:t>
            </w:r>
            <w:proofErr w:type="gramEnd"/>
          </w:p>
        </w:tc>
      </w:tr>
      <w:tr w:rsidR="006569AD" w14:paraId="05FF69F6" w14:textId="77777777">
        <w:tc>
          <w:tcPr>
            <w:tcW w:w="3948" w:type="dxa"/>
            <w:shd w:val="clear" w:color="auto" w:fill="FFFFFF"/>
            <w:tcMar>
              <w:top w:w="180" w:type="dxa"/>
              <w:left w:w="270" w:type="dxa"/>
              <w:bottom w:w="180" w:type="dxa"/>
              <w:right w:w="270" w:type="dxa"/>
            </w:tcMar>
            <w:vAlign w:val="center"/>
          </w:tcPr>
          <w:p w14:paraId="5B45A8CC"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90-100</w:t>
            </w:r>
          </w:p>
        </w:tc>
        <w:tc>
          <w:tcPr>
            <w:tcW w:w="3695" w:type="dxa"/>
            <w:shd w:val="clear" w:color="auto" w:fill="FFFFFF"/>
            <w:tcMar>
              <w:top w:w="180" w:type="dxa"/>
              <w:left w:w="270" w:type="dxa"/>
              <w:bottom w:w="180" w:type="dxa"/>
              <w:right w:w="270" w:type="dxa"/>
            </w:tcMar>
            <w:vAlign w:val="center"/>
          </w:tcPr>
          <w:p w14:paraId="545DB13A"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5.0</w:t>
            </w:r>
          </w:p>
        </w:tc>
      </w:tr>
      <w:tr w:rsidR="006569AD" w14:paraId="5BEFADF7" w14:textId="77777777">
        <w:tc>
          <w:tcPr>
            <w:tcW w:w="3948" w:type="dxa"/>
            <w:shd w:val="clear" w:color="auto" w:fill="FFFFFF"/>
            <w:tcMar>
              <w:top w:w="180" w:type="dxa"/>
              <w:left w:w="270" w:type="dxa"/>
              <w:bottom w:w="180" w:type="dxa"/>
              <w:right w:w="270" w:type="dxa"/>
            </w:tcMar>
            <w:vAlign w:val="center"/>
          </w:tcPr>
          <w:p w14:paraId="7CE37217"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85-89</w:t>
            </w:r>
          </w:p>
        </w:tc>
        <w:tc>
          <w:tcPr>
            <w:tcW w:w="3695" w:type="dxa"/>
            <w:shd w:val="clear" w:color="auto" w:fill="FFFFFF"/>
            <w:tcMar>
              <w:top w:w="180" w:type="dxa"/>
              <w:left w:w="270" w:type="dxa"/>
              <w:bottom w:w="180" w:type="dxa"/>
              <w:right w:w="270" w:type="dxa"/>
            </w:tcMar>
            <w:vAlign w:val="center"/>
          </w:tcPr>
          <w:p w14:paraId="0BC1F66F"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3.7</w:t>
            </w:r>
          </w:p>
        </w:tc>
      </w:tr>
      <w:tr w:rsidR="006569AD" w14:paraId="52AE6837" w14:textId="77777777">
        <w:tc>
          <w:tcPr>
            <w:tcW w:w="3948" w:type="dxa"/>
            <w:shd w:val="clear" w:color="auto" w:fill="FFFFFF"/>
            <w:tcMar>
              <w:top w:w="180" w:type="dxa"/>
              <w:left w:w="270" w:type="dxa"/>
              <w:bottom w:w="180" w:type="dxa"/>
              <w:right w:w="270" w:type="dxa"/>
            </w:tcMar>
            <w:vAlign w:val="center"/>
          </w:tcPr>
          <w:p w14:paraId="38727E82"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82-84</w:t>
            </w:r>
          </w:p>
        </w:tc>
        <w:tc>
          <w:tcPr>
            <w:tcW w:w="3695" w:type="dxa"/>
            <w:shd w:val="clear" w:color="auto" w:fill="FFFFFF"/>
            <w:tcMar>
              <w:top w:w="180" w:type="dxa"/>
              <w:left w:w="270" w:type="dxa"/>
              <w:bottom w:w="180" w:type="dxa"/>
              <w:right w:w="270" w:type="dxa"/>
            </w:tcMar>
            <w:vAlign w:val="center"/>
          </w:tcPr>
          <w:p w14:paraId="708320B5"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3.3</w:t>
            </w:r>
          </w:p>
        </w:tc>
      </w:tr>
      <w:tr w:rsidR="006569AD" w14:paraId="30C3B957" w14:textId="77777777">
        <w:tc>
          <w:tcPr>
            <w:tcW w:w="3948" w:type="dxa"/>
            <w:shd w:val="clear" w:color="auto" w:fill="FFFFFF"/>
            <w:tcMar>
              <w:top w:w="180" w:type="dxa"/>
              <w:left w:w="270" w:type="dxa"/>
              <w:bottom w:w="180" w:type="dxa"/>
              <w:right w:w="270" w:type="dxa"/>
            </w:tcMar>
            <w:vAlign w:val="center"/>
          </w:tcPr>
          <w:p w14:paraId="61E10809"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78-81</w:t>
            </w:r>
          </w:p>
        </w:tc>
        <w:tc>
          <w:tcPr>
            <w:tcW w:w="3695" w:type="dxa"/>
            <w:shd w:val="clear" w:color="auto" w:fill="FFFFFF"/>
            <w:tcMar>
              <w:top w:w="180" w:type="dxa"/>
              <w:left w:w="270" w:type="dxa"/>
              <w:bottom w:w="180" w:type="dxa"/>
              <w:right w:w="270" w:type="dxa"/>
            </w:tcMar>
            <w:vAlign w:val="center"/>
          </w:tcPr>
          <w:p w14:paraId="5EB92B93"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3.0</w:t>
            </w:r>
          </w:p>
        </w:tc>
      </w:tr>
      <w:tr w:rsidR="006569AD" w14:paraId="2E0EABC8" w14:textId="77777777">
        <w:tc>
          <w:tcPr>
            <w:tcW w:w="3948" w:type="dxa"/>
            <w:shd w:val="clear" w:color="auto" w:fill="FFFFFF"/>
            <w:tcMar>
              <w:top w:w="180" w:type="dxa"/>
              <w:left w:w="270" w:type="dxa"/>
              <w:bottom w:w="180" w:type="dxa"/>
              <w:right w:w="270" w:type="dxa"/>
            </w:tcMar>
            <w:vAlign w:val="center"/>
          </w:tcPr>
          <w:p w14:paraId="3239AF1A"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75-77</w:t>
            </w:r>
          </w:p>
        </w:tc>
        <w:tc>
          <w:tcPr>
            <w:tcW w:w="3695" w:type="dxa"/>
            <w:shd w:val="clear" w:color="auto" w:fill="FFFFFF"/>
            <w:tcMar>
              <w:top w:w="180" w:type="dxa"/>
              <w:left w:w="270" w:type="dxa"/>
              <w:bottom w:w="180" w:type="dxa"/>
              <w:right w:w="270" w:type="dxa"/>
            </w:tcMar>
            <w:vAlign w:val="center"/>
          </w:tcPr>
          <w:p w14:paraId="01D47B07"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2.7</w:t>
            </w:r>
          </w:p>
        </w:tc>
      </w:tr>
      <w:tr w:rsidR="006569AD" w14:paraId="5D9A7DD9" w14:textId="77777777">
        <w:tc>
          <w:tcPr>
            <w:tcW w:w="3948" w:type="dxa"/>
            <w:shd w:val="clear" w:color="auto" w:fill="FFFFFF"/>
            <w:tcMar>
              <w:top w:w="180" w:type="dxa"/>
              <w:left w:w="270" w:type="dxa"/>
              <w:bottom w:w="180" w:type="dxa"/>
              <w:right w:w="270" w:type="dxa"/>
            </w:tcMar>
            <w:vAlign w:val="center"/>
          </w:tcPr>
          <w:p w14:paraId="1FFB9360"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72-77</w:t>
            </w:r>
          </w:p>
        </w:tc>
        <w:tc>
          <w:tcPr>
            <w:tcW w:w="3695" w:type="dxa"/>
            <w:shd w:val="clear" w:color="auto" w:fill="FFFFFF"/>
            <w:tcMar>
              <w:top w:w="180" w:type="dxa"/>
              <w:left w:w="270" w:type="dxa"/>
              <w:bottom w:w="180" w:type="dxa"/>
              <w:right w:w="270" w:type="dxa"/>
            </w:tcMar>
            <w:vAlign w:val="center"/>
          </w:tcPr>
          <w:p w14:paraId="4DE5C8AE"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2.3</w:t>
            </w:r>
          </w:p>
        </w:tc>
      </w:tr>
      <w:tr w:rsidR="006569AD" w14:paraId="6BE2314E" w14:textId="77777777">
        <w:tc>
          <w:tcPr>
            <w:tcW w:w="3948" w:type="dxa"/>
            <w:shd w:val="clear" w:color="auto" w:fill="FFFFFF"/>
            <w:tcMar>
              <w:top w:w="180" w:type="dxa"/>
              <w:left w:w="270" w:type="dxa"/>
              <w:bottom w:w="180" w:type="dxa"/>
              <w:right w:w="270" w:type="dxa"/>
            </w:tcMar>
            <w:vAlign w:val="center"/>
          </w:tcPr>
          <w:p w14:paraId="08920A2A"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lastRenderedPageBreak/>
              <w:t>68-71</w:t>
            </w:r>
          </w:p>
        </w:tc>
        <w:tc>
          <w:tcPr>
            <w:tcW w:w="3695" w:type="dxa"/>
            <w:shd w:val="clear" w:color="auto" w:fill="FFFFFF"/>
            <w:tcMar>
              <w:top w:w="180" w:type="dxa"/>
              <w:left w:w="270" w:type="dxa"/>
              <w:bottom w:w="180" w:type="dxa"/>
              <w:right w:w="270" w:type="dxa"/>
            </w:tcMar>
            <w:vAlign w:val="center"/>
          </w:tcPr>
          <w:p w14:paraId="0A15BA92"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2.0</w:t>
            </w:r>
          </w:p>
        </w:tc>
      </w:tr>
      <w:tr w:rsidR="006569AD" w14:paraId="5D176952" w14:textId="77777777">
        <w:tc>
          <w:tcPr>
            <w:tcW w:w="3948" w:type="dxa"/>
            <w:shd w:val="clear" w:color="auto" w:fill="FFFFFF"/>
            <w:tcMar>
              <w:top w:w="180" w:type="dxa"/>
              <w:left w:w="270" w:type="dxa"/>
              <w:bottom w:w="180" w:type="dxa"/>
              <w:right w:w="270" w:type="dxa"/>
            </w:tcMar>
            <w:vAlign w:val="center"/>
          </w:tcPr>
          <w:p w14:paraId="0BEC497D"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64-67</w:t>
            </w:r>
          </w:p>
        </w:tc>
        <w:tc>
          <w:tcPr>
            <w:tcW w:w="3695" w:type="dxa"/>
            <w:shd w:val="clear" w:color="auto" w:fill="FFFFFF"/>
            <w:tcMar>
              <w:top w:w="180" w:type="dxa"/>
              <w:left w:w="270" w:type="dxa"/>
              <w:bottom w:w="180" w:type="dxa"/>
              <w:right w:w="270" w:type="dxa"/>
            </w:tcMar>
            <w:vAlign w:val="center"/>
          </w:tcPr>
          <w:p w14:paraId="47C191A8"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1.5</w:t>
            </w:r>
          </w:p>
        </w:tc>
      </w:tr>
      <w:tr w:rsidR="006569AD" w14:paraId="07838518" w14:textId="77777777">
        <w:tc>
          <w:tcPr>
            <w:tcW w:w="3948" w:type="dxa"/>
            <w:shd w:val="clear" w:color="auto" w:fill="FFFFFF"/>
            <w:tcMar>
              <w:top w:w="180" w:type="dxa"/>
              <w:left w:w="270" w:type="dxa"/>
              <w:bottom w:w="180" w:type="dxa"/>
              <w:right w:w="270" w:type="dxa"/>
            </w:tcMar>
            <w:vAlign w:val="center"/>
          </w:tcPr>
          <w:p w14:paraId="4928746B"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60-63</w:t>
            </w:r>
          </w:p>
        </w:tc>
        <w:tc>
          <w:tcPr>
            <w:tcW w:w="3695" w:type="dxa"/>
            <w:shd w:val="clear" w:color="auto" w:fill="FFFFFF"/>
            <w:tcMar>
              <w:top w:w="180" w:type="dxa"/>
              <w:left w:w="270" w:type="dxa"/>
              <w:bottom w:w="180" w:type="dxa"/>
              <w:right w:w="270" w:type="dxa"/>
            </w:tcMar>
            <w:vAlign w:val="center"/>
          </w:tcPr>
          <w:p w14:paraId="61FD2FF1"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1.0</w:t>
            </w:r>
          </w:p>
        </w:tc>
      </w:tr>
      <w:tr w:rsidR="006569AD" w14:paraId="77C9930F" w14:textId="77777777">
        <w:tc>
          <w:tcPr>
            <w:tcW w:w="3948" w:type="dxa"/>
            <w:shd w:val="clear" w:color="auto" w:fill="FFFFFF"/>
            <w:tcMar>
              <w:top w:w="180" w:type="dxa"/>
              <w:left w:w="270" w:type="dxa"/>
              <w:bottom w:w="180" w:type="dxa"/>
              <w:right w:w="270" w:type="dxa"/>
            </w:tcMar>
            <w:vAlign w:val="center"/>
          </w:tcPr>
          <w:p w14:paraId="731F1D8D"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59-40</w:t>
            </w:r>
          </w:p>
        </w:tc>
        <w:tc>
          <w:tcPr>
            <w:tcW w:w="3695" w:type="dxa"/>
            <w:shd w:val="clear" w:color="auto" w:fill="FFFFFF"/>
            <w:tcMar>
              <w:top w:w="180" w:type="dxa"/>
              <w:left w:w="270" w:type="dxa"/>
              <w:bottom w:w="180" w:type="dxa"/>
              <w:right w:w="270" w:type="dxa"/>
            </w:tcMar>
            <w:vAlign w:val="center"/>
          </w:tcPr>
          <w:p w14:paraId="6E5D79DE"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0.5</w:t>
            </w:r>
          </w:p>
        </w:tc>
      </w:tr>
      <w:tr w:rsidR="006569AD" w14:paraId="2623E783" w14:textId="77777777">
        <w:tc>
          <w:tcPr>
            <w:tcW w:w="3948" w:type="dxa"/>
            <w:shd w:val="clear" w:color="auto" w:fill="FFFFFF"/>
            <w:tcMar>
              <w:top w:w="180" w:type="dxa"/>
              <w:left w:w="270" w:type="dxa"/>
              <w:bottom w:w="180" w:type="dxa"/>
              <w:right w:w="270" w:type="dxa"/>
            </w:tcMar>
            <w:vAlign w:val="center"/>
          </w:tcPr>
          <w:p w14:paraId="51E3B1B9"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&lt;40</w:t>
            </w:r>
          </w:p>
        </w:tc>
        <w:tc>
          <w:tcPr>
            <w:tcW w:w="3695" w:type="dxa"/>
            <w:shd w:val="clear" w:color="auto" w:fill="FFFFFF"/>
            <w:tcMar>
              <w:top w:w="180" w:type="dxa"/>
              <w:left w:w="270" w:type="dxa"/>
              <w:bottom w:w="180" w:type="dxa"/>
              <w:right w:w="270" w:type="dxa"/>
            </w:tcMar>
            <w:vAlign w:val="center"/>
          </w:tcPr>
          <w:p w14:paraId="0CAE2500"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0</w:t>
            </w:r>
          </w:p>
        </w:tc>
      </w:tr>
    </w:tbl>
    <w:p w14:paraId="63210E64"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7F696A83"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1F82A175"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7BD036AF"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3E5FDED8"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4DCD8390"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25C6B23C"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215A1A52"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003B0273"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22C6B4E2"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46F92BB8"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p w14:paraId="2F615317" w14:textId="77777777" w:rsidR="006569AD" w:rsidRDefault="006569AD">
      <w:pPr>
        <w:spacing w:line="360" w:lineRule="auto"/>
        <w:rPr>
          <w:rFonts w:ascii="方正仿宋_GB2312" w:eastAsia="方正仿宋_GB2312" w:hAnsi="方正仿宋_GB2312" w:cs="方正仿宋_GB2312"/>
          <w:sz w:val="30"/>
          <w:szCs w:val="30"/>
        </w:rPr>
      </w:pPr>
    </w:p>
    <w:p w14:paraId="4F9BA1B2" w14:textId="77777777" w:rsidR="006569AD" w:rsidRDefault="006B4AFA">
      <w:pPr>
        <w:spacing w:line="360" w:lineRule="auto"/>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lastRenderedPageBreak/>
        <w:t>附件</w:t>
      </w:r>
      <w:r>
        <w:rPr>
          <w:rFonts w:ascii="方正仿宋_GB2312" w:eastAsia="方正仿宋_GB2312" w:hAnsi="方正仿宋_GB2312" w:cs="方正仿宋_GB2312" w:hint="eastAsia"/>
          <w:sz w:val="30"/>
          <w:szCs w:val="30"/>
        </w:rPr>
        <w:t xml:space="preserve"> 3</w:t>
      </w:r>
    </w:p>
    <w:p w14:paraId="4A7724AB" w14:textId="77777777" w:rsidR="006569AD" w:rsidRDefault="006B4AFA">
      <w:pPr>
        <w:spacing w:line="360" w:lineRule="auto"/>
        <w:jc w:val="center"/>
        <w:rPr>
          <w:rFonts w:ascii="方正仿宋_GB2312" w:eastAsia="方正仿宋_GB2312" w:hAnsi="方正仿宋_GB2312" w:cs="方正仿宋_GB2312"/>
          <w:b/>
          <w:bCs/>
          <w:sz w:val="36"/>
          <w:szCs w:val="36"/>
        </w:rPr>
      </w:pPr>
      <w:proofErr w:type="gramStart"/>
      <w:r>
        <w:rPr>
          <w:rFonts w:ascii="方正仿宋_GB2312" w:eastAsia="方正仿宋_GB2312" w:hAnsi="方正仿宋_GB2312" w:cs="方正仿宋_GB2312" w:hint="eastAsia"/>
          <w:b/>
          <w:bCs/>
          <w:sz w:val="36"/>
          <w:szCs w:val="36"/>
        </w:rPr>
        <w:t>动漫与</w:t>
      </w:r>
      <w:proofErr w:type="gramEnd"/>
      <w:r>
        <w:rPr>
          <w:rFonts w:ascii="方正仿宋_GB2312" w:eastAsia="方正仿宋_GB2312" w:hAnsi="方正仿宋_GB2312" w:cs="方正仿宋_GB2312" w:hint="eastAsia"/>
          <w:b/>
          <w:bCs/>
          <w:sz w:val="36"/>
          <w:szCs w:val="36"/>
        </w:rPr>
        <w:t>传媒学院学生发展素质计算办法</w:t>
      </w:r>
    </w:p>
    <w:p w14:paraId="11FF7167"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bCs/>
          <w:sz w:val="31"/>
          <w:szCs w:val="31"/>
        </w:rPr>
        <w:t>发展</w:t>
      </w:r>
      <w:proofErr w:type="gramStart"/>
      <w:r>
        <w:rPr>
          <w:rFonts w:ascii="仿宋" w:eastAsia="仿宋" w:hAnsi="仿宋" w:cs="方正仿宋_GB2312" w:hint="eastAsia"/>
          <w:bCs/>
          <w:sz w:val="31"/>
          <w:szCs w:val="31"/>
        </w:rPr>
        <w:t>性素质</w:t>
      </w:r>
      <w:proofErr w:type="gramEnd"/>
      <w:r>
        <w:rPr>
          <w:rFonts w:ascii="仿宋" w:eastAsia="仿宋" w:hAnsi="仿宋" w:cs="方正仿宋_GB2312" w:hint="eastAsia"/>
          <w:bCs/>
          <w:sz w:val="31"/>
          <w:szCs w:val="31"/>
        </w:rPr>
        <w:t>包括：</w:t>
      </w:r>
      <w:r>
        <w:rPr>
          <w:rFonts w:ascii="仿宋" w:eastAsia="仿宋" w:hAnsi="仿宋" w:cs="方正仿宋_GB2312" w:hint="eastAsia"/>
          <w:sz w:val="31"/>
          <w:szCs w:val="31"/>
        </w:rPr>
        <w:t>一、二类国家级创新创业竞赛（</w:t>
      </w:r>
      <w:r>
        <w:rPr>
          <w:rFonts w:ascii="仿宋" w:eastAsia="仿宋" w:hAnsi="仿宋" w:cs="方正仿宋_GB2312" w:hint="eastAsia"/>
          <w:sz w:val="31"/>
          <w:szCs w:val="31"/>
        </w:rPr>
        <w:t>Z</w:t>
      </w:r>
      <w:r>
        <w:rPr>
          <w:rFonts w:ascii="仿宋" w:eastAsia="仿宋" w:hAnsi="仿宋" w:cs="方正仿宋_GB2312" w:hint="eastAsia"/>
          <w:sz w:val="31"/>
          <w:szCs w:val="31"/>
          <w:vertAlign w:val="subscript"/>
        </w:rPr>
        <w:t>1</w:t>
      </w:r>
      <w:r>
        <w:rPr>
          <w:rFonts w:ascii="仿宋" w:eastAsia="仿宋" w:hAnsi="仿宋" w:cs="方正仿宋_GB2312" w:hint="eastAsia"/>
          <w:sz w:val="31"/>
          <w:szCs w:val="31"/>
        </w:rPr>
        <w:t>）；国家级大学生创新创业训练计划项目（</w:t>
      </w:r>
      <w:r>
        <w:rPr>
          <w:rFonts w:ascii="仿宋" w:eastAsia="仿宋" w:hAnsi="仿宋" w:cs="方正仿宋_GB2312" w:hint="eastAsia"/>
          <w:sz w:val="31"/>
          <w:szCs w:val="31"/>
        </w:rPr>
        <w:t>Z</w:t>
      </w:r>
      <w:r>
        <w:rPr>
          <w:rFonts w:ascii="仿宋" w:eastAsia="仿宋" w:hAnsi="仿宋" w:cs="方正仿宋_GB2312" w:hint="eastAsia"/>
          <w:sz w:val="31"/>
          <w:szCs w:val="31"/>
          <w:vertAlign w:val="subscript"/>
        </w:rPr>
        <w:t>2</w:t>
      </w:r>
      <w:r>
        <w:rPr>
          <w:rFonts w:ascii="仿宋" w:eastAsia="仿宋" w:hAnsi="仿宋" w:cs="方正仿宋_GB2312" w:hint="eastAsia"/>
          <w:sz w:val="31"/>
          <w:szCs w:val="31"/>
        </w:rPr>
        <w:t>）；国家级社会实践活动（</w:t>
      </w:r>
      <w:r>
        <w:rPr>
          <w:rFonts w:ascii="仿宋" w:eastAsia="仿宋" w:hAnsi="仿宋" w:cs="方正仿宋_GB2312" w:hint="eastAsia"/>
          <w:sz w:val="31"/>
          <w:szCs w:val="31"/>
        </w:rPr>
        <w:t>Z</w:t>
      </w:r>
      <w:r>
        <w:rPr>
          <w:rFonts w:ascii="仿宋" w:eastAsia="仿宋" w:hAnsi="仿宋" w:cs="方正仿宋_GB2312" w:hint="eastAsia"/>
          <w:sz w:val="31"/>
          <w:szCs w:val="31"/>
          <w:vertAlign w:val="subscript"/>
        </w:rPr>
        <w:t>3</w:t>
      </w:r>
      <w:r>
        <w:rPr>
          <w:rFonts w:ascii="仿宋" w:eastAsia="仿宋" w:hAnsi="仿宋" w:cs="方正仿宋_GB2312" w:hint="eastAsia"/>
          <w:sz w:val="31"/>
          <w:szCs w:val="31"/>
        </w:rPr>
        <w:t>）；参加大学生职业规划大赛（</w:t>
      </w:r>
      <w:r>
        <w:rPr>
          <w:rFonts w:ascii="仿宋" w:eastAsia="仿宋" w:hAnsi="仿宋" w:cs="方正仿宋_GB2312" w:hint="eastAsia"/>
          <w:sz w:val="31"/>
          <w:szCs w:val="31"/>
        </w:rPr>
        <w:t>Z</w:t>
      </w:r>
      <w:r>
        <w:rPr>
          <w:rFonts w:ascii="仿宋" w:eastAsia="仿宋" w:hAnsi="仿宋" w:cs="方正仿宋_GB2312" w:hint="eastAsia"/>
          <w:i/>
          <w:iCs/>
          <w:sz w:val="31"/>
          <w:szCs w:val="31"/>
          <w:vertAlign w:val="subscript"/>
        </w:rPr>
        <w:t>4</w:t>
      </w:r>
      <w:r>
        <w:rPr>
          <w:rFonts w:ascii="仿宋" w:eastAsia="仿宋" w:hAnsi="仿宋" w:cs="方正仿宋_GB2312" w:hint="eastAsia"/>
          <w:sz w:val="31"/>
          <w:szCs w:val="31"/>
        </w:rPr>
        <w:t>）；参加志愿服务（</w:t>
      </w:r>
      <w:r>
        <w:rPr>
          <w:rFonts w:ascii="仿宋" w:eastAsia="仿宋" w:hAnsi="仿宋" w:cs="方正仿宋_GB2312" w:hint="eastAsia"/>
          <w:sz w:val="31"/>
          <w:szCs w:val="31"/>
        </w:rPr>
        <w:t>Z</w:t>
      </w:r>
      <w:r>
        <w:rPr>
          <w:rFonts w:ascii="仿宋" w:eastAsia="仿宋" w:hAnsi="仿宋" w:cs="方正仿宋_GB2312" w:hint="eastAsia"/>
          <w:i/>
          <w:iCs/>
          <w:sz w:val="31"/>
          <w:szCs w:val="31"/>
          <w:vertAlign w:val="subscript"/>
        </w:rPr>
        <w:t>5</w:t>
      </w:r>
      <w:r>
        <w:rPr>
          <w:rFonts w:ascii="仿宋" w:eastAsia="仿宋" w:hAnsi="仿宋" w:cs="方正仿宋_GB2312" w:hint="eastAsia"/>
          <w:sz w:val="31"/>
          <w:szCs w:val="31"/>
        </w:rPr>
        <w:t>）；学生参军入伍服兵役（</w:t>
      </w:r>
      <w:r>
        <w:rPr>
          <w:rFonts w:ascii="仿宋" w:eastAsia="仿宋" w:hAnsi="仿宋" w:cs="方正仿宋_GB2312" w:hint="eastAsia"/>
          <w:sz w:val="31"/>
          <w:szCs w:val="31"/>
        </w:rPr>
        <w:t>Z</w:t>
      </w:r>
      <w:r>
        <w:rPr>
          <w:rFonts w:ascii="仿宋" w:eastAsia="仿宋" w:hAnsi="仿宋" w:cs="方正仿宋_GB2312" w:hint="eastAsia"/>
          <w:i/>
          <w:iCs/>
          <w:sz w:val="31"/>
          <w:szCs w:val="31"/>
          <w:vertAlign w:val="subscript"/>
        </w:rPr>
        <w:t>6</w:t>
      </w:r>
      <w:r>
        <w:rPr>
          <w:rFonts w:ascii="仿宋" w:eastAsia="仿宋" w:hAnsi="仿宋" w:cs="方正仿宋_GB2312" w:hint="eastAsia"/>
          <w:sz w:val="31"/>
          <w:szCs w:val="31"/>
        </w:rPr>
        <w:t>）；文体活动等其他（</w:t>
      </w:r>
      <w:r>
        <w:rPr>
          <w:rFonts w:ascii="仿宋" w:eastAsia="仿宋" w:hAnsi="仿宋" w:cs="方正仿宋_GB2312" w:hint="eastAsia"/>
          <w:sz w:val="31"/>
          <w:szCs w:val="31"/>
        </w:rPr>
        <w:t>Z</w:t>
      </w:r>
      <w:r>
        <w:rPr>
          <w:rFonts w:ascii="仿宋" w:eastAsia="仿宋" w:hAnsi="仿宋" w:cs="方正仿宋_GB2312" w:hint="eastAsia"/>
          <w:i/>
          <w:iCs/>
          <w:sz w:val="31"/>
          <w:szCs w:val="31"/>
          <w:vertAlign w:val="subscript"/>
        </w:rPr>
        <w:t>7</w:t>
      </w:r>
      <w:r>
        <w:rPr>
          <w:rFonts w:ascii="仿宋" w:eastAsia="仿宋" w:hAnsi="仿宋" w:cs="方正仿宋_GB2312" w:hint="eastAsia"/>
          <w:sz w:val="31"/>
          <w:szCs w:val="31"/>
        </w:rPr>
        <w:t>）</w:t>
      </w:r>
      <w:r>
        <w:rPr>
          <w:rFonts w:ascii="仿宋" w:eastAsia="仿宋" w:hAnsi="仿宋" w:cs="方正仿宋_GB2312" w:hint="eastAsia"/>
          <w:sz w:val="31"/>
          <w:szCs w:val="31"/>
        </w:rPr>
        <w:t>7</w:t>
      </w:r>
      <w:r>
        <w:rPr>
          <w:rFonts w:ascii="仿宋" w:eastAsia="仿宋" w:hAnsi="仿宋" w:cs="方正仿宋_GB2312" w:hint="eastAsia"/>
          <w:sz w:val="31"/>
          <w:szCs w:val="31"/>
        </w:rPr>
        <w:t>大类。</w:t>
      </w:r>
    </w:p>
    <w:p w14:paraId="0BF6642C" w14:textId="77777777" w:rsidR="006569AD" w:rsidRDefault="006B4AFA">
      <w:pPr>
        <w:ind w:firstLineChars="200" w:firstLine="622"/>
        <w:rPr>
          <w:rFonts w:ascii="仿宋" w:eastAsia="仿宋" w:hAnsi="仿宋" w:cs="方正仿宋_GB2312"/>
          <w:b/>
          <w:sz w:val="31"/>
          <w:szCs w:val="31"/>
        </w:rPr>
      </w:pPr>
      <w:r>
        <w:rPr>
          <w:rFonts w:ascii="仿宋" w:eastAsia="仿宋" w:hAnsi="仿宋" w:cs="方正仿宋_GB2312" w:hint="eastAsia"/>
          <w:b/>
          <w:sz w:val="31"/>
          <w:szCs w:val="31"/>
        </w:rPr>
        <w:t>一、发展</w:t>
      </w:r>
      <w:proofErr w:type="gramStart"/>
      <w:r>
        <w:rPr>
          <w:rFonts w:ascii="仿宋" w:eastAsia="仿宋" w:hAnsi="仿宋" w:cs="方正仿宋_GB2312" w:hint="eastAsia"/>
          <w:b/>
          <w:sz w:val="31"/>
          <w:szCs w:val="31"/>
        </w:rPr>
        <w:t>性素质</w:t>
      </w:r>
      <w:proofErr w:type="gramEnd"/>
      <w:r>
        <w:rPr>
          <w:rFonts w:ascii="仿宋" w:eastAsia="仿宋" w:hAnsi="仿宋" w:cs="方正仿宋_GB2312" w:hint="eastAsia"/>
          <w:b/>
          <w:sz w:val="31"/>
          <w:szCs w:val="31"/>
        </w:rPr>
        <w:t>得分计算</w:t>
      </w:r>
    </w:p>
    <w:p w14:paraId="101EB8A3" w14:textId="77777777" w:rsidR="006569AD" w:rsidRDefault="006B4AFA">
      <w:pPr>
        <w:ind w:firstLineChars="200" w:firstLine="622"/>
        <w:rPr>
          <w:rFonts w:ascii="仿宋" w:eastAsia="仿宋" w:hAnsi="仿宋" w:cs="方正仿宋_GB2312"/>
          <w:b/>
          <w:sz w:val="31"/>
          <w:szCs w:val="31"/>
        </w:rPr>
      </w:pPr>
      <w:r>
        <w:rPr>
          <w:rFonts w:ascii="仿宋" w:eastAsia="仿宋" w:hAnsi="仿宋" w:cs="方正仿宋_GB2312" w:hint="eastAsia"/>
          <w:b/>
          <w:sz w:val="31"/>
          <w:szCs w:val="31"/>
        </w:rPr>
        <w:t>1.Z</w:t>
      </w:r>
      <w:r>
        <w:rPr>
          <w:rFonts w:ascii="仿宋" w:eastAsia="仿宋" w:hAnsi="仿宋" w:cs="方正仿宋_GB2312" w:hint="eastAsia"/>
          <w:b/>
          <w:sz w:val="31"/>
          <w:szCs w:val="31"/>
          <w:vertAlign w:val="subscript"/>
        </w:rPr>
        <w:t>1</w:t>
      </w:r>
      <w:r>
        <w:rPr>
          <w:rFonts w:ascii="仿宋" w:eastAsia="仿宋" w:hAnsi="仿宋" w:cs="方正仿宋_GB2312" w:hint="eastAsia"/>
          <w:b/>
          <w:sz w:val="31"/>
          <w:szCs w:val="31"/>
        </w:rPr>
        <w:t>（一、二类国家级创新创业竞赛）</w:t>
      </w:r>
    </w:p>
    <w:p w14:paraId="5C2A02F6"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一、二类国家级创新创业竞赛</w:t>
      </w:r>
      <w:r>
        <w:rPr>
          <w:rFonts w:ascii="仿宋" w:eastAsia="仿宋" w:hAnsi="仿宋" w:cs="方正仿宋_GB2312" w:hint="eastAsia"/>
          <w:sz w:val="31"/>
          <w:szCs w:val="31"/>
        </w:rPr>
        <w:t>Z</w:t>
      </w:r>
      <w:r>
        <w:rPr>
          <w:rFonts w:ascii="仿宋" w:eastAsia="仿宋" w:hAnsi="仿宋" w:cs="方正仿宋_GB2312" w:hint="eastAsia"/>
          <w:sz w:val="31"/>
          <w:szCs w:val="31"/>
          <w:vertAlign w:val="subscript"/>
        </w:rPr>
        <w:t>1</w:t>
      </w:r>
      <w:r>
        <w:rPr>
          <w:rFonts w:ascii="仿宋" w:eastAsia="仿宋" w:hAnsi="仿宋" w:cs="方正仿宋_GB2312" w:hint="eastAsia"/>
          <w:sz w:val="31"/>
          <w:szCs w:val="31"/>
        </w:rPr>
        <w:t>=</w:t>
      </w:r>
      <w:r>
        <w:rPr>
          <w:rFonts w:ascii="仿宋" w:eastAsia="仿宋" w:hAnsi="仿宋" w:cs="方正仿宋_GB2312" w:hint="eastAsia"/>
          <w:i/>
          <w:iCs/>
          <w:sz w:val="31"/>
          <w:szCs w:val="31"/>
        </w:rPr>
        <w:t>x</w:t>
      </w:r>
      <w:r>
        <w:rPr>
          <w:rFonts w:ascii="仿宋" w:eastAsia="仿宋" w:hAnsi="仿宋" w:cs="方正仿宋_GB2312" w:hint="eastAsia"/>
          <w:i/>
          <w:iCs/>
          <w:sz w:val="31"/>
          <w:szCs w:val="31"/>
          <w:vertAlign w:val="subscript"/>
        </w:rPr>
        <w:t>1</w:t>
      </w:r>
      <w:r>
        <w:rPr>
          <w:rFonts w:ascii="仿宋" w:eastAsia="仿宋" w:hAnsi="仿宋" w:cs="方正仿宋_GB2312" w:hint="eastAsia"/>
          <w:i/>
          <w:iCs/>
          <w:sz w:val="31"/>
          <w:szCs w:val="31"/>
        </w:rPr>
        <w:t>*y</w:t>
      </w:r>
      <w:r>
        <w:rPr>
          <w:rFonts w:ascii="仿宋" w:eastAsia="仿宋" w:hAnsi="仿宋" w:cs="方正仿宋_GB2312" w:hint="eastAsia"/>
          <w:i/>
          <w:iCs/>
          <w:sz w:val="31"/>
          <w:szCs w:val="31"/>
          <w:vertAlign w:val="subscript"/>
        </w:rPr>
        <w:t>1</w:t>
      </w:r>
    </w:p>
    <w:p w14:paraId="68CEA723" w14:textId="77777777" w:rsidR="006569AD" w:rsidRDefault="006B4AFA">
      <w:pPr>
        <w:ind w:firstLineChars="200" w:firstLine="620"/>
        <w:jc w:val="left"/>
        <w:rPr>
          <w:rFonts w:ascii="仿宋" w:eastAsia="仿宋" w:hAnsi="仿宋" w:cs="方正仿宋_GB2312"/>
          <w:sz w:val="31"/>
          <w:szCs w:val="31"/>
        </w:rPr>
      </w:pPr>
      <w:r>
        <w:rPr>
          <w:rFonts w:ascii="仿宋" w:eastAsia="仿宋" w:hAnsi="仿宋" w:cs="方正仿宋_GB2312" w:hint="eastAsia"/>
          <w:sz w:val="31"/>
          <w:szCs w:val="31"/>
        </w:rPr>
        <w:t>(1)</w:t>
      </w:r>
      <w:r>
        <w:rPr>
          <w:rFonts w:ascii="仿宋" w:eastAsia="仿宋" w:hAnsi="仿宋" w:cs="方正仿宋_GB2312" w:hint="eastAsia"/>
          <w:sz w:val="31"/>
          <w:szCs w:val="31"/>
        </w:rPr>
        <w:t>一、二类创新创业竞赛以青岛农业大学创新创业学院公布的</w:t>
      </w:r>
      <w:r>
        <w:rPr>
          <w:rFonts w:ascii="仿宋" w:eastAsia="仿宋" w:hAnsi="仿宋" w:cs="方正仿宋_GB2312" w:hint="eastAsia"/>
          <w:sz w:val="31"/>
          <w:szCs w:val="31"/>
        </w:rPr>
        <w:t>2024</w:t>
      </w:r>
      <w:r>
        <w:rPr>
          <w:rFonts w:ascii="仿宋" w:eastAsia="仿宋" w:hAnsi="仿宋" w:cs="方正仿宋_GB2312" w:hint="eastAsia"/>
          <w:sz w:val="31"/>
          <w:szCs w:val="31"/>
        </w:rPr>
        <w:t>年一、二类国家级竞赛目录为准（详见</w:t>
      </w:r>
      <w:r>
        <w:rPr>
          <w:rFonts w:ascii="仿宋" w:eastAsia="仿宋" w:hAnsi="仿宋" w:cs="方正仿宋_GB2312" w:hint="eastAsia"/>
          <w:sz w:val="31"/>
          <w:szCs w:val="31"/>
        </w:rPr>
        <w:t>https://ehall.qau.edu.cn/page/site/noticeDetail/17937</w:t>
      </w:r>
      <w:r>
        <w:rPr>
          <w:rFonts w:ascii="仿宋" w:eastAsia="仿宋" w:hAnsi="仿宋" w:cs="方正仿宋_GB2312" w:hint="eastAsia"/>
          <w:sz w:val="31"/>
          <w:szCs w:val="31"/>
        </w:rPr>
        <w:t>），国际赛事参照执行，但不得低于国内赛事相关要求（</w:t>
      </w:r>
      <w:r>
        <w:rPr>
          <w:rFonts w:ascii="仿宋" w:eastAsia="仿宋" w:hAnsi="仿宋" w:cs="方正仿宋_GB2312" w:hint="eastAsia"/>
          <w:i/>
          <w:iCs/>
          <w:sz w:val="31"/>
          <w:szCs w:val="31"/>
        </w:rPr>
        <w:t>x</w:t>
      </w:r>
      <w:r>
        <w:rPr>
          <w:rFonts w:ascii="仿宋" w:eastAsia="仿宋" w:hAnsi="仿宋" w:cs="方正仿宋_GB2312" w:hint="eastAsia"/>
          <w:i/>
          <w:iCs/>
          <w:sz w:val="31"/>
          <w:szCs w:val="31"/>
          <w:vertAlign w:val="subscript"/>
        </w:rPr>
        <w:t>1</w:t>
      </w:r>
      <w:r>
        <w:rPr>
          <w:rFonts w:ascii="仿宋" w:eastAsia="仿宋" w:hAnsi="仿宋" w:cs="方正仿宋_GB2312" w:hint="eastAsia"/>
          <w:sz w:val="31"/>
          <w:szCs w:val="31"/>
        </w:rPr>
        <w:t>）</w:t>
      </w:r>
    </w:p>
    <w:p w14:paraId="574425A4" w14:textId="77777777" w:rsidR="006569AD" w:rsidRDefault="006B4AFA">
      <w:pPr>
        <w:jc w:val="center"/>
        <w:rPr>
          <w:rFonts w:ascii="仿宋" w:eastAsia="仿宋" w:hAnsi="仿宋" w:cs="方正仿宋_GB2312"/>
          <w:b/>
          <w:bCs/>
          <w:sz w:val="31"/>
          <w:szCs w:val="31"/>
        </w:rPr>
      </w:pPr>
      <w:r>
        <w:rPr>
          <w:rFonts w:ascii="仿宋" w:eastAsia="仿宋" w:hAnsi="仿宋" w:cs="方正仿宋_GB2312" w:hint="eastAsia"/>
          <w:b/>
          <w:bCs/>
          <w:sz w:val="31"/>
          <w:szCs w:val="31"/>
        </w:rPr>
        <w:t>表</w:t>
      </w:r>
      <w:r>
        <w:rPr>
          <w:rFonts w:ascii="仿宋" w:eastAsia="仿宋" w:hAnsi="仿宋" w:cs="方正仿宋_GB2312" w:hint="eastAsia"/>
          <w:b/>
          <w:bCs/>
          <w:sz w:val="31"/>
          <w:szCs w:val="31"/>
        </w:rPr>
        <w:t xml:space="preserve">1 </w:t>
      </w:r>
      <w:r>
        <w:rPr>
          <w:rFonts w:ascii="仿宋" w:eastAsia="仿宋" w:hAnsi="仿宋" w:cs="方正仿宋_GB2312" w:hint="eastAsia"/>
          <w:b/>
          <w:bCs/>
          <w:sz w:val="31"/>
          <w:szCs w:val="31"/>
        </w:rPr>
        <w:t>创新创业竞赛获奖加分标准</w:t>
      </w:r>
    </w:p>
    <w:tbl>
      <w:tblPr>
        <w:tblStyle w:val="a4"/>
        <w:tblW w:w="0" w:type="auto"/>
        <w:jc w:val="center"/>
        <w:tblLook w:val="04A0" w:firstRow="1" w:lastRow="0" w:firstColumn="1" w:lastColumn="0" w:noHBand="0" w:noVBand="1"/>
      </w:tblPr>
      <w:tblGrid>
        <w:gridCol w:w="3430"/>
        <w:gridCol w:w="2100"/>
        <w:gridCol w:w="2766"/>
      </w:tblGrid>
      <w:tr w:rsidR="006569AD" w14:paraId="5FAF6B86" w14:textId="77777777">
        <w:trPr>
          <w:jc w:val="center"/>
        </w:trPr>
        <w:tc>
          <w:tcPr>
            <w:tcW w:w="3430" w:type="dxa"/>
            <w:tcBorders>
              <w:top w:val="single" w:sz="4" w:space="0" w:color="auto"/>
              <w:left w:val="single" w:sz="4" w:space="0" w:color="auto"/>
              <w:bottom w:val="single" w:sz="4" w:space="0" w:color="auto"/>
              <w:right w:val="single" w:sz="4" w:space="0" w:color="auto"/>
            </w:tcBorders>
            <w:shd w:val="clear" w:color="auto" w:fill="auto"/>
          </w:tcPr>
          <w:p w14:paraId="6311A20C"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获奖等级</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6C4DC285"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一类竞赛</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0A6784DE"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二类竞赛</w:t>
            </w:r>
          </w:p>
        </w:tc>
      </w:tr>
      <w:tr w:rsidR="006569AD" w14:paraId="468B2A82" w14:textId="77777777">
        <w:trPr>
          <w:jc w:val="center"/>
        </w:trPr>
        <w:tc>
          <w:tcPr>
            <w:tcW w:w="3430" w:type="dxa"/>
            <w:tcBorders>
              <w:top w:val="single" w:sz="4" w:space="0" w:color="auto"/>
              <w:left w:val="single" w:sz="4" w:space="0" w:color="auto"/>
              <w:bottom w:val="single" w:sz="4" w:space="0" w:color="auto"/>
              <w:right w:val="single" w:sz="4" w:space="0" w:color="auto"/>
            </w:tcBorders>
            <w:shd w:val="clear" w:color="auto" w:fill="auto"/>
          </w:tcPr>
          <w:p w14:paraId="7B9CC493"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国家级一等奖（特等奖）</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566DC1B9"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50</w:t>
            </w:r>
            <w:r>
              <w:rPr>
                <w:rFonts w:ascii="仿宋" w:eastAsia="仿宋" w:hAnsi="仿宋" w:cs="方正仿宋_GB2312"/>
                <w:sz w:val="31"/>
                <w:szCs w:val="31"/>
              </w:rPr>
              <w:t>分</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0A05C2FD"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30</w:t>
            </w:r>
            <w:r>
              <w:rPr>
                <w:rFonts w:ascii="仿宋" w:eastAsia="仿宋" w:hAnsi="仿宋" w:cs="方正仿宋_GB2312"/>
                <w:sz w:val="31"/>
                <w:szCs w:val="31"/>
              </w:rPr>
              <w:t>分</w:t>
            </w:r>
          </w:p>
        </w:tc>
      </w:tr>
      <w:tr w:rsidR="006569AD" w14:paraId="6AE88EE4" w14:textId="77777777">
        <w:trPr>
          <w:jc w:val="center"/>
        </w:trPr>
        <w:tc>
          <w:tcPr>
            <w:tcW w:w="3430" w:type="dxa"/>
            <w:tcBorders>
              <w:top w:val="single" w:sz="4" w:space="0" w:color="auto"/>
              <w:left w:val="single" w:sz="4" w:space="0" w:color="auto"/>
              <w:bottom w:val="single" w:sz="4" w:space="0" w:color="auto"/>
              <w:right w:val="single" w:sz="4" w:space="0" w:color="auto"/>
            </w:tcBorders>
            <w:shd w:val="clear" w:color="auto" w:fill="auto"/>
          </w:tcPr>
          <w:p w14:paraId="3316D3AC"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国家级二等奖</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552D9D19"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30</w:t>
            </w:r>
            <w:r>
              <w:rPr>
                <w:rFonts w:ascii="仿宋" w:eastAsia="仿宋" w:hAnsi="仿宋" w:cs="方正仿宋_GB2312"/>
                <w:sz w:val="31"/>
                <w:szCs w:val="31"/>
              </w:rPr>
              <w:t>分</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3C27F65B"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20</w:t>
            </w:r>
            <w:r>
              <w:rPr>
                <w:rFonts w:ascii="仿宋" w:eastAsia="仿宋" w:hAnsi="仿宋" w:cs="方正仿宋_GB2312"/>
                <w:sz w:val="31"/>
                <w:szCs w:val="31"/>
              </w:rPr>
              <w:t>分</w:t>
            </w:r>
          </w:p>
        </w:tc>
      </w:tr>
      <w:tr w:rsidR="006569AD" w14:paraId="226FB437" w14:textId="77777777">
        <w:trPr>
          <w:jc w:val="center"/>
        </w:trPr>
        <w:tc>
          <w:tcPr>
            <w:tcW w:w="3430" w:type="dxa"/>
            <w:tcBorders>
              <w:top w:val="single" w:sz="4" w:space="0" w:color="auto"/>
              <w:left w:val="single" w:sz="4" w:space="0" w:color="auto"/>
              <w:bottom w:val="single" w:sz="4" w:space="0" w:color="auto"/>
              <w:right w:val="single" w:sz="4" w:space="0" w:color="auto"/>
            </w:tcBorders>
            <w:shd w:val="clear" w:color="auto" w:fill="auto"/>
          </w:tcPr>
          <w:p w14:paraId="7AE515B4"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国家级三等级</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32C6A39E"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20</w:t>
            </w:r>
            <w:r>
              <w:rPr>
                <w:rFonts w:ascii="仿宋" w:eastAsia="仿宋" w:hAnsi="仿宋" w:cs="方正仿宋_GB2312"/>
                <w:sz w:val="31"/>
                <w:szCs w:val="31"/>
              </w:rPr>
              <w:t>分</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2574A2D7"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10</w:t>
            </w:r>
            <w:r>
              <w:rPr>
                <w:rFonts w:ascii="仿宋" w:eastAsia="仿宋" w:hAnsi="仿宋" w:cs="方正仿宋_GB2312"/>
                <w:sz w:val="31"/>
                <w:szCs w:val="31"/>
              </w:rPr>
              <w:t>分</w:t>
            </w:r>
          </w:p>
        </w:tc>
      </w:tr>
    </w:tbl>
    <w:p w14:paraId="34734E9A"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(2)</w:t>
      </w:r>
      <w:r>
        <w:rPr>
          <w:rFonts w:ascii="仿宋" w:eastAsia="仿宋" w:hAnsi="仿宋" w:cs="方正仿宋_GB2312" w:hint="eastAsia"/>
          <w:sz w:val="31"/>
          <w:szCs w:val="31"/>
        </w:rPr>
        <w:t>竞赛位次系数（以证书认定位次为准）（</w:t>
      </w:r>
      <w:r>
        <w:rPr>
          <w:rFonts w:ascii="仿宋" w:eastAsia="仿宋" w:hAnsi="仿宋" w:cs="方正仿宋_GB2312" w:hint="eastAsia"/>
          <w:i/>
          <w:iCs/>
          <w:sz w:val="31"/>
          <w:szCs w:val="31"/>
        </w:rPr>
        <w:t>y</w:t>
      </w:r>
      <w:r>
        <w:rPr>
          <w:rFonts w:ascii="仿宋" w:eastAsia="仿宋" w:hAnsi="仿宋" w:cs="方正仿宋_GB2312" w:hint="eastAsia"/>
          <w:i/>
          <w:iCs/>
          <w:sz w:val="31"/>
          <w:szCs w:val="31"/>
          <w:vertAlign w:val="subscript"/>
        </w:rPr>
        <w:t>1</w:t>
      </w:r>
      <w:r>
        <w:rPr>
          <w:rFonts w:ascii="仿宋" w:eastAsia="仿宋" w:hAnsi="仿宋" w:cs="方正仿宋_GB2312" w:hint="eastAsia"/>
          <w:sz w:val="31"/>
          <w:szCs w:val="31"/>
        </w:rPr>
        <w:t>）</w:t>
      </w:r>
    </w:p>
    <w:p w14:paraId="310FA5BA"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a.</w:t>
      </w:r>
      <w:r>
        <w:rPr>
          <w:rFonts w:ascii="仿宋" w:eastAsia="仿宋" w:hAnsi="仿宋" w:cs="方正仿宋_GB2312" w:hint="eastAsia"/>
          <w:sz w:val="31"/>
          <w:szCs w:val="31"/>
        </w:rPr>
        <w:t>竞赛独立完成人位次系数为</w:t>
      </w:r>
      <w:r>
        <w:rPr>
          <w:rFonts w:ascii="仿宋" w:eastAsia="仿宋" w:hAnsi="仿宋" w:cs="方正仿宋_GB2312" w:hint="eastAsia"/>
          <w:sz w:val="31"/>
          <w:szCs w:val="31"/>
        </w:rPr>
        <w:t>100%</w:t>
      </w:r>
    </w:p>
    <w:p w14:paraId="294069D3"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b.</w:t>
      </w:r>
      <w:r>
        <w:rPr>
          <w:rFonts w:ascii="仿宋" w:eastAsia="仿宋" w:hAnsi="仿宋" w:cs="方正仿宋_GB2312" w:hint="eastAsia"/>
          <w:sz w:val="31"/>
          <w:szCs w:val="31"/>
        </w:rPr>
        <w:t>竞赛获奖成员人数为</w:t>
      </w:r>
      <w:r>
        <w:rPr>
          <w:rFonts w:ascii="仿宋" w:eastAsia="仿宋" w:hAnsi="仿宋" w:cs="方正仿宋_GB2312" w:hint="eastAsia"/>
          <w:sz w:val="31"/>
          <w:szCs w:val="31"/>
        </w:rPr>
        <w:t>2</w:t>
      </w:r>
      <w:r>
        <w:rPr>
          <w:rFonts w:ascii="仿宋" w:eastAsia="仿宋" w:hAnsi="仿宋" w:cs="方正仿宋_GB2312" w:hint="eastAsia"/>
          <w:sz w:val="31"/>
          <w:szCs w:val="31"/>
        </w:rPr>
        <w:t>位及以上的位次系数</w:t>
      </w:r>
    </w:p>
    <w:p w14:paraId="231E6815" w14:textId="77777777" w:rsidR="006569AD" w:rsidRDefault="006B4AFA">
      <w:pPr>
        <w:jc w:val="center"/>
        <w:rPr>
          <w:rFonts w:ascii="仿宋" w:eastAsia="仿宋" w:hAnsi="仿宋" w:cs="方正仿宋_GB2312"/>
          <w:b/>
          <w:bCs/>
          <w:sz w:val="31"/>
          <w:szCs w:val="31"/>
        </w:rPr>
      </w:pPr>
      <w:r>
        <w:rPr>
          <w:rFonts w:ascii="仿宋" w:eastAsia="仿宋" w:hAnsi="仿宋" w:cs="方正仿宋_GB2312" w:hint="eastAsia"/>
          <w:b/>
          <w:bCs/>
          <w:sz w:val="31"/>
          <w:szCs w:val="31"/>
        </w:rPr>
        <w:t>表</w:t>
      </w:r>
      <w:r>
        <w:rPr>
          <w:rFonts w:ascii="仿宋" w:eastAsia="仿宋" w:hAnsi="仿宋" w:cs="方正仿宋_GB2312" w:hint="eastAsia"/>
          <w:b/>
          <w:bCs/>
          <w:sz w:val="31"/>
          <w:szCs w:val="31"/>
        </w:rPr>
        <w:t xml:space="preserve">2 </w:t>
      </w:r>
      <w:r>
        <w:rPr>
          <w:rFonts w:ascii="仿宋" w:eastAsia="仿宋" w:hAnsi="仿宋" w:cs="方正仿宋_GB2312" w:hint="eastAsia"/>
          <w:b/>
          <w:bCs/>
          <w:sz w:val="31"/>
          <w:szCs w:val="31"/>
        </w:rPr>
        <w:t>获奖位次成绩占比标准</w:t>
      </w:r>
    </w:p>
    <w:tbl>
      <w:tblPr>
        <w:tblStyle w:val="a4"/>
        <w:tblW w:w="4999" w:type="pct"/>
        <w:jc w:val="center"/>
        <w:tblLook w:val="04A0" w:firstRow="1" w:lastRow="0" w:firstColumn="1" w:lastColumn="0" w:noHBand="0" w:noVBand="1"/>
      </w:tblPr>
      <w:tblGrid>
        <w:gridCol w:w="4258"/>
        <w:gridCol w:w="4262"/>
      </w:tblGrid>
      <w:tr w:rsidR="006569AD" w14:paraId="28D6AA9B"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04A6649A"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lastRenderedPageBreak/>
              <w:t>位次</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C68ABE5"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位次系数</w:t>
            </w:r>
          </w:p>
        </w:tc>
      </w:tr>
      <w:tr w:rsidR="006569AD" w14:paraId="0926DDA3"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5D424C88"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1</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EBCCA84"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70%</w:t>
            </w:r>
          </w:p>
        </w:tc>
      </w:tr>
      <w:tr w:rsidR="006569AD" w14:paraId="53759A6C"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4110FA88"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2</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542A8D9"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30%</w:t>
            </w:r>
          </w:p>
        </w:tc>
      </w:tr>
      <w:tr w:rsidR="006569AD" w14:paraId="5DE1F512"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3B01E890"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3</w:t>
            </w:r>
            <w:r>
              <w:rPr>
                <w:rFonts w:ascii="仿宋" w:eastAsia="仿宋" w:hAnsi="仿宋" w:cs="方正仿宋_GB2312"/>
                <w:sz w:val="31"/>
                <w:szCs w:val="31"/>
              </w:rPr>
              <w:t>及以上</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C4D6DC8"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0</w:t>
            </w:r>
          </w:p>
        </w:tc>
      </w:tr>
    </w:tbl>
    <w:p w14:paraId="4741FEDF" w14:textId="77777777" w:rsidR="006569AD" w:rsidRDefault="006B4AFA">
      <w:pPr>
        <w:ind w:firstLineChars="200" w:firstLine="622"/>
        <w:rPr>
          <w:rFonts w:ascii="仿宋" w:eastAsia="仿宋" w:hAnsi="仿宋" w:cs="方正仿宋_GB2312"/>
          <w:sz w:val="31"/>
          <w:szCs w:val="31"/>
        </w:rPr>
      </w:pPr>
      <w:r>
        <w:rPr>
          <w:rFonts w:ascii="仿宋" w:eastAsia="仿宋" w:hAnsi="仿宋" w:cs="方正仿宋_GB2312" w:hint="eastAsia"/>
          <w:b/>
          <w:sz w:val="31"/>
          <w:szCs w:val="31"/>
        </w:rPr>
        <w:t>2.Z</w:t>
      </w:r>
      <w:r>
        <w:rPr>
          <w:rFonts w:ascii="仿宋" w:eastAsia="仿宋" w:hAnsi="仿宋" w:cs="方正仿宋_GB2312" w:hint="eastAsia"/>
          <w:b/>
          <w:sz w:val="31"/>
          <w:szCs w:val="31"/>
          <w:vertAlign w:val="subscript"/>
        </w:rPr>
        <w:t>2</w:t>
      </w:r>
      <w:r>
        <w:rPr>
          <w:rFonts w:ascii="仿宋" w:eastAsia="仿宋" w:hAnsi="仿宋" w:cs="方正仿宋_GB2312" w:hint="eastAsia"/>
          <w:b/>
          <w:sz w:val="31"/>
          <w:szCs w:val="31"/>
        </w:rPr>
        <w:t>（</w:t>
      </w:r>
      <w:r>
        <w:rPr>
          <w:rFonts w:ascii="仿宋" w:eastAsia="仿宋" w:hAnsi="仿宋" w:cs="方正仿宋_GB2312" w:hint="eastAsia"/>
          <w:b/>
          <w:bCs/>
          <w:sz w:val="31"/>
          <w:szCs w:val="31"/>
        </w:rPr>
        <w:t>国家级大学生创新创业训练计划项目</w:t>
      </w:r>
      <w:r>
        <w:rPr>
          <w:rFonts w:ascii="仿宋" w:eastAsia="仿宋" w:hAnsi="仿宋" w:cs="方正仿宋_GB2312" w:hint="eastAsia"/>
          <w:b/>
          <w:sz w:val="31"/>
          <w:szCs w:val="31"/>
        </w:rPr>
        <w:t>）</w:t>
      </w:r>
    </w:p>
    <w:p w14:paraId="57B7C2E1"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国家级大学生创新创业训练计划项目</w:t>
      </w:r>
      <w:r>
        <w:rPr>
          <w:rFonts w:ascii="仿宋" w:eastAsia="仿宋" w:hAnsi="仿宋" w:cs="方正仿宋_GB2312" w:hint="eastAsia"/>
          <w:sz w:val="31"/>
          <w:szCs w:val="31"/>
        </w:rPr>
        <w:t>Z</w:t>
      </w:r>
      <w:r>
        <w:rPr>
          <w:rFonts w:ascii="仿宋" w:eastAsia="仿宋" w:hAnsi="仿宋" w:cs="方正仿宋_GB2312" w:hint="eastAsia"/>
          <w:sz w:val="31"/>
          <w:szCs w:val="31"/>
          <w:vertAlign w:val="subscript"/>
        </w:rPr>
        <w:t>2</w:t>
      </w:r>
      <w:r>
        <w:rPr>
          <w:rFonts w:ascii="仿宋" w:eastAsia="仿宋" w:hAnsi="仿宋" w:cs="方正仿宋_GB2312" w:hint="eastAsia"/>
          <w:sz w:val="31"/>
          <w:szCs w:val="31"/>
        </w:rPr>
        <w:t>=</w:t>
      </w:r>
      <w:r>
        <w:rPr>
          <w:rFonts w:ascii="仿宋" w:eastAsia="仿宋" w:hAnsi="仿宋" w:cs="方正仿宋_GB2312" w:hint="eastAsia"/>
          <w:i/>
          <w:iCs/>
          <w:sz w:val="31"/>
          <w:szCs w:val="31"/>
        </w:rPr>
        <w:t>x</w:t>
      </w:r>
      <w:r>
        <w:rPr>
          <w:rFonts w:ascii="仿宋" w:eastAsia="仿宋" w:hAnsi="仿宋" w:cs="方正仿宋_GB2312" w:hint="eastAsia"/>
          <w:i/>
          <w:iCs/>
          <w:sz w:val="31"/>
          <w:szCs w:val="31"/>
          <w:vertAlign w:val="subscript"/>
        </w:rPr>
        <w:t>2</w:t>
      </w:r>
      <w:r>
        <w:rPr>
          <w:rFonts w:ascii="仿宋" w:eastAsia="仿宋" w:hAnsi="仿宋" w:cs="方正仿宋_GB2312" w:hint="eastAsia"/>
          <w:i/>
          <w:iCs/>
          <w:sz w:val="31"/>
          <w:szCs w:val="31"/>
        </w:rPr>
        <w:t>*y</w:t>
      </w:r>
      <w:r>
        <w:rPr>
          <w:rFonts w:ascii="仿宋" w:eastAsia="仿宋" w:hAnsi="仿宋" w:cs="方正仿宋_GB2312" w:hint="eastAsia"/>
          <w:i/>
          <w:iCs/>
          <w:sz w:val="31"/>
          <w:szCs w:val="31"/>
          <w:vertAlign w:val="subscript"/>
        </w:rPr>
        <w:t>2</w:t>
      </w:r>
    </w:p>
    <w:p w14:paraId="674845BA"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(1)</w:t>
      </w:r>
      <w:r>
        <w:rPr>
          <w:rFonts w:ascii="仿宋" w:eastAsia="仿宋" w:hAnsi="仿宋" w:cs="方正仿宋_GB2312" w:hint="eastAsia"/>
          <w:sz w:val="31"/>
          <w:szCs w:val="31"/>
        </w:rPr>
        <w:t>全程参与青岛农业大学立项的国家级创新创业训练计划项目并结题验收，</w:t>
      </w:r>
      <w:r>
        <w:rPr>
          <w:rFonts w:ascii="仿宋" w:eastAsia="仿宋" w:hAnsi="仿宋" w:cs="方正仿宋_GB2312" w:hint="eastAsia"/>
          <w:sz w:val="31"/>
          <w:szCs w:val="31"/>
        </w:rPr>
        <w:t>计</w:t>
      </w:r>
      <w:r>
        <w:rPr>
          <w:rFonts w:ascii="仿宋" w:eastAsia="仿宋" w:hAnsi="仿宋" w:cs="方正仿宋_GB2312" w:hint="eastAsia"/>
          <w:sz w:val="31"/>
          <w:szCs w:val="31"/>
        </w:rPr>
        <w:t>50</w:t>
      </w:r>
      <w:r>
        <w:rPr>
          <w:rFonts w:ascii="仿宋" w:eastAsia="仿宋" w:hAnsi="仿宋" w:cs="方正仿宋_GB2312" w:hint="eastAsia"/>
          <w:sz w:val="31"/>
          <w:szCs w:val="31"/>
        </w:rPr>
        <w:t>分（</w:t>
      </w:r>
      <w:r>
        <w:rPr>
          <w:rFonts w:ascii="仿宋" w:eastAsia="仿宋" w:hAnsi="仿宋" w:cs="方正仿宋_GB2312" w:hint="eastAsia"/>
          <w:i/>
          <w:iCs/>
          <w:sz w:val="31"/>
          <w:szCs w:val="31"/>
        </w:rPr>
        <w:t>x</w:t>
      </w:r>
      <w:r>
        <w:rPr>
          <w:rFonts w:ascii="仿宋" w:eastAsia="仿宋" w:hAnsi="仿宋" w:cs="方正仿宋_GB2312" w:hint="eastAsia"/>
          <w:i/>
          <w:iCs/>
          <w:sz w:val="31"/>
          <w:szCs w:val="31"/>
          <w:vertAlign w:val="subscript"/>
        </w:rPr>
        <w:t>2</w:t>
      </w:r>
      <w:r>
        <w:rPr>
          <w:rFonts w:ascii="仿宋" w:eastAsia="仿宋" w:hAnsi="仿宋" w:cs="方正仿宋_GB2312" w:hint="eastAsia"/>
          <w:sz w:val="31"/>
          <w:szCs w:val="31"/>
        </w:rPr>
        <w:t>）</w:t>
      </w:r>
    </w:p>
    <w:p w14:paraId="78DB363E"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(2)</w:t>
      </w:r>
      <w:r>
        <w:rPr>
          <w:rFonts w:ascii="仿宋" w:eastAsia="仿宋" w:hAnsi="仿宋" w:cs="方正仿宋_GB2312" w:hint="eastAsia"/>
          <w:sz w:val="31"/>
          <w:szCs w:val="31"/>
        </w:rPr>
        <w:t>大学生创新创业训练计划项目位次系数（</w:t>
      </w:r>
      <w:proofErr w:type="gramStart"/>
      <w:r>
        <w:rPr>
          <w:rFonts w:ascii="仿宋" w:eastAsia="仿宋" w:hAnsi="仿宋" w:cs="方正仿宋_GB2312" w:hint="eastAsia"/>
          <w:sz w:val="31"/>
          <w:szCs w:val="31"/>
        </w:rPr>
        <w:t>以官网公示</w:t>
      </w:r>
      <w:proofErr w:type="gramEnd"/>
      <w:r>
        <w:rPr>
          <w:rFonts w:ascii="仿宋" w:eastAsia="仿宋" w:hAnsi="仿宋" w:cs="方正仿宋_GB2312" w:hint="eastAsia"/>
          <w:sz w:val="31"/>
          <w:szCs w:val="31"/>
        </w:rPr>
        <w:t>认定位次为准）（</w:t>
      </w:r>
      <w:r>
        <w:rPr>
          <w:rFonts w:ascii="仿宋" w:eastAsia="仿宋" w:hAnsi="仿宋" w:cs="方正仿宋_GB2312" w:hint="eastAsia"/>
          <w:i/>
          <w:iCs/>
          <w:sz w:val="31"/>
          <w:szCs w:val="31"/>
        </w:rPr>
        <w:t>y</w:t>
      </w:r>
      <w:r>
        <w:rPr>
          <w:rFonts w:ascii="仿宋" w:eastAsia="仿宋" w:hAnsi="仿宋" w:cs="方正仿宋_GB2312" w:hint="eastAsia"/>
          <w:i/>
          <w:iCs/>
          <w:sz w:val="31"/>
          <w:szCs w:val="31"/>
          <w:vertAlign w:val="subscript"/>
        </w:rPr>
        <w:t>2</w:t>
      </w:r>
      <w:r>
        <w:rPr>
          <w:rFonts w:ascii="仿宋" w:eastAsia="仿宋" w:hAnsi="仿宋" w:cs="方正仿宋_GB2312" w:hint="eastAsia"/>
          <w:sz w:val="31"/>
          <w:szCs w:val="31"/>
        </w:rPr>
        <w:t>）</w:t>
      </w:r>
    </w:p>
    <w:p w14:paraId="32B8CAAB"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a.</w:t>
      </w:r>
      <w:r>
        <w:rPr>
          <w:rFonts w:ascii="仿宋" w:eastAsia="仿宋" w:hAnsi="仿宋" w:cs="方正仿宋_GB2312" w:hint="eastAsia"/>
          <w:sz w:val="31"/>
          <w:szCs w:val="31"/>
        </w:rPr>
        <w:t>项目独立完成人位次系数为</w:t>
      </w:r>
      <w:r>
        <w:rPr>
          <w:rFonts w:ascii="仿宋" w:eastAsia="仿宋" w:hAnsi="仿宋" w:cs="方正仿宋_GB2312" w:hint="eastAsia"/>
          <w:sz w:val="31"/>
          <w:szCs w:val="31"/>
        </w:rPr>
        <w:t>100%</w:t>
      </w:r>
    </w:p>
    <w:p w14:paraId="552538AD"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b.</w:t>
      </w:r>
      <w:r>
        <w:rPr>
          <w:rFonts w:ascii="仿宋" w:eastAsia="仿宋" w:hAnsi="仿宋" w:cs="方正仿宋_GB2312" w:hint="eastAsia"/>
          <w:sz w:val="31"/>
          <w:szCs w:val="31"/>
        </w:rPr>
        <w:t>项目成员人数为</w:t>
      </w:r>
      <w:r>
        <w:rPr>
          <w:rFonts w:ascii="仿宋" w:eastAsia="仿宋" w:hAnsi="仿宋" w:cs="方正仿宋_GB2312" w:hint="eastAsia"/>
          <w:sz w:val="31"/>
          <w:szCs w:val="31"/>
        </w:rPr>
        <w:t>2</w:t>
      </w:r>
      <w:r>
        <w:rPr>
          <w:rFonts w:ascii="仿宋" w:eastAsia="仿宋" w:hAnsi="仿宋" w:cs="方正仿宋_GB2312" w:hint="eastAsia"/>
          <w:sz w:val="31"/>
          <w:szCs w:val="31"/>
        </w:rPr>
        <w:t>位及以上的位次系数</w:t>
      </w:r>
    </w:p>
    <w:p w14:paraId="6EB68BFD" w14:textId="77777777" w:rsidR="006569AD" w:rsidRDefault="006B4AFA">
      <w:pPr>
        <w:jc w:val="center"/>
        <w:rPr>
          <w:rFonts w:ascii="仿宋" w:eastAsia="仿宋" w:hAnsi="仿宋" w:cs="方正仿宋_GB2312"/>
          <w:sz w:val="31"/>
          <w:szCs w:val="31"/>
        </w:rPr>
      </w:pPr>
      <w:r>
        <w:rPr>
          <w:rFonts w:ascii="仿宋" w:eastAsia="仿宋" w:hAnsi="仿宋" w:cs="方正仿宋_GB2312" w:hint="eastAsia"/>
          <w:b/>
          <w:bCs/>
          <w:sz w:val="31"/>
          <w:szCs w:val="31"/>
        </w:rPr>
        <w:t>表</w:t>
      </w:r>
      <w:r>
        <w:rPr>
          <w:rFonts w:ascii="仿宋" w:eastAsia="仿宋" w:hAnsi="仿宋" w:cs="方正仿宋_GB2312" w:hint="eastAsia"/>
          <w:b/>
          <w:bCs/>
          <w:sz w:val="31"/>
          <w:szCs w:val="31"/>
        </w:rPr>
        <w:t xml:space="preserve">3 </w:t>
      </w:r>
      <w:r>
        <w:rPr>
          <w:rFonts w:ascii="仿宋" w:eastAsia="仿宋" w:hAnsi="仿宋" w:cs="方正仿宋_GB2312" w:hint="eastAsia"/>
          <w:b/>
          <w:bCs/>
          <w:sz w:val="31"/>
          <w:szCs w:val="31"/>
        </w:rPr>
        <w:t>项目位次成绩占比标准</w:t>
      </w:r>
    </w:p>
    <w:tbl>
      <w:tblPr>
        <w:tblStyle w:val="a4"/>
        <w:tblW w:w="4999" w:type="pct"/>
        <w:jc w:val="center"/>
        <w:tblLook w:val="04A0" w:firstRow="1" w:lastRow="0" w:firstColumn="1" w:lastColumn="0" w:noHBand="0" w:noVBand="1"/>
      </w:tblPr>
      <w:tblGrid>
        <w:gridCol w:w="4258"/>
        <w:gridCol w:w="4262"/>
      </w:tblGrid>
      <w:tr w:rsidR="006569AD" w14:paraId="18B26899"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1E2CB943"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位次</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29E9DA4"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位次系数</w:t>
            </w:r>
          </w:p>
        </w:tc>
      </w:tr>
      <w:tr w:rsidR="006569AD" w14:paraId="27B22DD2"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09013BFD"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1</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8791272"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70%</w:t>
            </w:r>
          </w:p>
        </w:tc>
      </w:tr>
      <w:tr w:rsidR="006569AD" w14:paraId="10026933"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6EAD3F09"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2</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D7E6DD4"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30%</w:t>
            </w:r>
          </w:p>
        </w:tc>
      </w:tr>
      <w:tr w:rsidR="006569AD" w14:paraId="7E5B6CF4"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F73D935"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3</w:t>
            </w:r>
            <w:r>
              <w:rPr>
                <w:rFonts w:ascii="仿宋" w:eastAsia="仿宋" w:hAnsi="仿宋" w:cs="方正仿宋_GB2312"/>
                <w:sz w:val="31"/>
                <w:szCs w:val="31"/>
              </w:rPr>
              <w:t>及以上</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E39FC80"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0</w:t>
            </w:r>
          </w:p>
        </w:tc>
      </w:tr>
    </w:tbl>
    <w:p w14:paraId="3673349E" w14:textId="77777777" w:rsidR="006569AD" w:rsidRDefault="006B4AFA">
      <w:pPr>
        <w:ind w:firstLineChars="200" w:firstLine="622"/>
        <w:rPr>
          <w:rFonts w:ascii="仿宋" w:eastAsia="仿宋" w:hAnsi="仿宋" w:cs="方正仿宋_GB2312"/>
          <w:b/>
          <w:sz w:val="31"/>
          <w:szCs w:val="31"/>
        </w:rPr>
      </w:pPr>
      <w:r>
        <w:rPr>
          <w:rFonts w:ascii="仿宋" w:eastAsia="仿宋" w:hAnsi="仿宋" w:cs="方正仿宋_GB2312" w:hint="eastAsia"/>
          <w:b/>
          <w:sz w:val="31"/>
          <w:szCs w:val="31"/>
        </w:rPr>
        <w:t>3.Z</w:t>
      </w:r>
      <w:r>
        <w:rPr>
          <w:rFonts w:ascii="仿宋" w:eastAsia="仿宋" w:hAnsi="仿宋" w:cs="方正仿宋_GB2312" w:hint="eastAsia"/>
          <w:b/>
          <w:i/>
          <w:iCs/>
          <w:sz w:val="31"/>
          <w:szCs w:val="31"/>
          <w:vertAlign w:val="subscript"/>
        </w:rPr>
        <w:t>3</w:t>
      </w:r>
      <w:r>
        <w:rPr>
          <w:rFonts w:ascii="仿宋" w:eastAsia="仿宋" w:hAnsi="仿宋" w:cs="方正仿宋_GB2312" w:hint="eastAsia"/>
          <w:b/>
          <w:sz w:val="31"/>
          <w:szCs w:val="31"/>
        </w:rPr>
        <w:t>（</w:t>
      </w:r>
      <w:r>
        <w:rPr>
          <w:rFonts w:ascii="仿宋" w:eastAsia="仿宋" w:hAnsi="仿宋" w:cs="方正仿宋_GB2312" w:hint="eastAsia"/>
          <w:sz w:val="31"/>
          <w:szCs w:val="31"/>
        </w:rPr>
        <w:t>国家级社会实践活动</w:t>
      </w:r>
      <w:r>
        <w:rPr>
          <w:rFonts w:ascii="仿宋" w:eastAsia="仿宋" w:hAnsi="仿宋" w:cs="方正仿宋_GB2312" w:hint="eastAsia"/>
          <w:b/>
          <w:sz w:val="31"/>
          <w:szCs w:val="31"/>
        </w:rPr>
        <w:t>）</w:t>
      </w:r>
    </w:p>
    <w:p w14:paraId="6649AE64"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Z</w:t>
      </w:r>
      <w:r>
        <w:rPr>
          <w:rFonts w:ascii="仿宋" w:eastAsia="仿宋" w:hAnsi="仿宋" w:cs="方正仿宋_GB2312" w:hint="eastAsia"/>
          <w:i/>
          <w:iCs/>
          <w:sz w:val="31"/>
          <w:szCs w:val="31"/>
          <w:vertAlign w:val="subscript"/>
        </w:rPr>
        <w:t>3</w:t>
      </w:r>
      <w:r>
        <w:rPr>
          <w:rFonts w:ascii="仿宋" w:eastAsia="仿宋" w:hAnsi="仿宋" w:cs="方正仿宋_GB2312" w:hint="eastAsia"/>
          <w:sz w:val="31"/>
          <w:szCs w:val="31"/>
        </w:rPr>
        <w:t>包括社会实践优秀个人和</w:t>
      </w:r>
      <w:r>
        <w:rPr>
          <w:rFonts w:ascii="仿宋" w:eastAsia="仿宋" w:hAnsi="仿宋" w:cs="方正仿宋_GB2312" w:hint="eastAsia"/>
          <w:color w:val="4C4C4C"/>
          <w:sz w:val="31"/>
          <w:szCs w:val="31"/>
        </w:rPr>
        <w:t>社会实践团队（仅限负责人）</w:t>
      </w:r>
      <w:r>
        <w:rPr>
          <w:rFonts w:ascii="仿宋" w:eastAsia="仿宋" w:hAnsi="仿宋" w:cs="方正仿宋_GB2312" w:hint="eastAsia"/>
          <w:sz w:val="31"/>
          <w:szCs w:val="31"/>
        </w:rPr>
        <w:t>，</w:t>
      </w:r>
      <w:r>
        <w:rPr>
          <w:rFonts w:ascii="仿宋" w:eastAsia="仿宋" w:hAnsi="仿宋" w:cs="方正仿宋_GB2312" w:hint="eastAsia"/>
          <w:sz w:val="31"/>
          <w:szCs w:val="31"/>
        </w:rPr>
        <w:t>Z</w:t>
      </w:r>
      <w:r>
        <w:rPr>
          <w:rFonts w:ascii="仿宋" w:eastAsia="仿宋" w:hAnsi="仿宋" w:cs="方正仿宋_GB2312" w:hint="eastAsia"/>
          <w:sz w:val="31"/>
          <w:szCs w:val="31"/>
          <w:vertAlign w:val="subscript"/>
        </w:rPr>
        <w:t>3</w:t>
      </w:r>
      <w:r>
        <w:rPr>
          <w:rFonts w:ascii="仿宋" w:eastAsia="仿宋" w:hAnsi="仿宋" w:cs="方正仿宋_GB2312" w:hint="eastAsia"/>
          <w:sz w:val="31"/>
          <w:szCs w:val="31"/>
        </w:rPr>
        <w:t>=X</w:t>
      </w:r>
      <w:r>
        <w:rPr>
          <w:rFonts w:ascii="仿宋" w:eastAsia="仿宋" w:hAnsi="仿宋" w:cs="方正仿宋_GB2312" w:hint="eastAsia"/>
          <w:sz w:val="31"/>
          <w:szCs w:val="31"/>
          <w:vertAlign w:val="subscript"/>
        </w:rPr>
        <w:t>3</w:t>
      </w:r>
      <w:r>
        <w:rPr>
          <w:rFonts w:ascii="仿宋" w:eastAsia="仿宋" w:hAnsi="仿宋" w:cs="方正仿宋_GB2312" w:hint="eastAsia"/>
          <w:sz w:val="31"/>
          <w:szCs w:val="31"/>
        </w:rPr>
        <w:t>*50%+ X</w:t>
      </w:r>
      <w:r>
        <w:rPr>
          <w:rFonts w:ascii="仿宋" w:eastAsia="仿宋" w:hAnsi="仿宋" w:cs="方正仿宋_GB2312" w:hint="eastAsia"/>
          <w:sz w:val="31"/>
          <w:szCs w:val="31"/>
          <w:vertAlign w:val="subscript"/>
        </w:rPr>
        <w:t>4</w:t>
      </w:r>
      <w:r>
        <w:rPr>
          <w:rFonts w:ascii="仿宋" w:eastAsia="仿宋" w:hAnsi="仿宋" w:cs="方正仿宋_GB2312" w:hint="eastAsia"/>
          <w:sz w:val="31"/>
          <w:szCs w:val="31"/>
        </w:rPr>
        <w:t>*50%</w:t>
      </w:r>
      <w:r>
        <w:rPr>
          <w:rFonts w:ascii="仿宋" w:eastAsia="仿宋" w:hAnsi="仿宋" w:cs="方正仿宋_GB2312" w:hint="eastAsia"/>
          <w:sz w:val="31"/>
          <w:szCs w:val="31"/>
        </w:rPr>
        <w:t>。</w:t>
      </w:r>
    </w:p>
    <w:p w14:paraId="052476A2" w14:textId="77777777" w:rsidR="006569AD" w:rsidRDefault="006B4AFA">
      <w:pPr>
        <w:numPr>
          <w:ilvl w:val="0"/>
          <w:numId w:val="2"/>
        </w:numPr>
        <w:ind w:firstLineChars="200" w:firstLine="620"/>
        <w:rPr>
          <w:rFonts w:ascii="仿宋" w:eastAsia="仿宋" w:hAnsi="仿宋" w:cs="方正仿宋_GB2312"/>
          <w:sz w:val="31"/>
          <w:szCs w:val="31"/>
        </w:rPr>
      </w:pPr>
      <w:r>
        <w:rPr>
          <w:rFonts w:ascii="仿宋" w:eastAsia="仿宋" w:hAnsi="仿宋" w:cs="方正仿宋_GB2312" w:hint="eastAsia"/>
          <w:sz w:val="31"/>
          <w:szCs w:val="31"/>
        </w:rPr>
        <w:t>由团中央等认定的国家级重点实践团队，负责人</w:t>
      </w:r>
      <w:r>
        <w:rPr>
          <w:rFonts w:ascii="仿宋" w:eastAsia="仿宋" w:hAnsi="仿宋" w:cs="方正仿宋_GB2312" w:hint="eastAsia"/>
          <w:sz w:val="31"/>
          <w:szCs w:val="31"/>
        </w:rPr>
        <w:t>计</w:t>
      </w:r>
      <w:r>
        <w:rPr>
          <w:rFonts w:ascii="仿宋" w:eastAsia="仿宋" w:hAnsi="仿宋" w:cs="方正仿宋_GB2312" w:hint="eastAsia"/>
          <w:sz w:val="31"/>
          <w:szCs w:val="31"/>
        </w:rPr>
        <w:t>50</w:t>
      </w:r>
      <w:r>
        <w:rPr>
          <w:rFonts w:ascii="仿宋" w:eastAsia="仿宋" w:hAnsi="仿宋" w:cs="方正仿宋_GB2312" w:hint="eastAsia"/>
          <w:sz w:val="31"/>
          <w:szCs w:val="31"/>
        </w:rPr>
        <w:t>分（</w:t>
      </w:r>
      <w:r>
        <w:rPr>
          <w:rFonts w:ascii="仿宋" w:eastAsia="仿宋" w:hAnsi="仿宋" w:cs="方正仿宋_GB2312" w:hint="eastAsia"/>
          <w:sz w:val="31"/>
          <w:szCs w:val="31"/>
        </w:rPr>
        <w:t>X</w:t>
      </w:r>
      <w:r>
        <w:rPr>
          <w:rFonts w:ascii="仿宋" w:eastAsia="仿宋" w:hAnsi="仿宋" w:cs="方正仿宋_GB2312" w:hint="eastAsia"/>
          <w:sz w:val="31"/>
          <w:szCs w:val="31"/>
          <w:vertAlign w:val="subscript"/>
        </w:rPr>
        <w:t>3</w:t>
      </w:r>
      <w:r>
        <w:rPr>
          <w:rFonts w:ascii="仿宋" w:eastAsia="仿宋" w:hAnsi="仿宋" w:cs="方正仿宋_GB2312" w:hint="eastAsia"/>
          <w:sz w:val="31"/>
          <w:szCs w:val="31"/>
        </w:rPr>
        <w:t>）</w:t>
      </w:r>
    </w:p>
    <w:p w14:paraId="683EECCD"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lastRenderedPageBreak/>
        <w:t>（</w:t>
      </w:r>
      <w:r>
        <w:rPr>
          <w:rFonts w:ascii="仿宋" w:eastAsia="仿宋" w:hAnsi="仿宋" w:cs="方正仿宋_GB2312" w:hint="eastAsia"/>
          <w:sz w:val="31"/>
          <w:szCs w:val="31"/>
        </w:rPr>
        <w:t>2</w:t>
      </w:r>
      <w:r>
        <w:rPr>
          <w:rFonts w:ascii="仿宋" w:eastAsia="仿宋" w:hAnsi="仿宋" w:cs="方正仿宋_GB2312" w:hint="eastAsia"/>
          <w:sz w:val="31"/>
          <w:szCs w:val="31"/>
        </w:rPr>
        <w:t>）国家级社会实践优秀个人</w:t>
      </w:r>
      <w:r>
        <w:rPr>
          <w:rFonts w:ascii="仿宋" w:eastAsia="仿宋" w:hAnsi="仿宋" w:cs="方正仿宋_GB2312" w:hint="eastAsia"/>
          <w:sz w:val="31"/>
          <w:szCs w:val="31"/>
        </w:rPr>
        <w:t>计</w:t>
      </w:r>
      <w:r>
        <w:rPr>
          <w:rFonts w:ascii="仿宋" w:eastAsia="仿宋" w:hAnsi="仿宋" w:cs="方正仿宋_GB2312" w:hint="eastAsia"/>
          <w:sz w:val="31"/>
          <w:szCs w:val="31"/>
        </w:rPr>
        <w:t>50</w:t>
      </w:r>
      <w:r>
        <w:rPr>
          <w:rFonts w:ascii="仿宋" w:eastAsia="仿宋" w:hAnsi="仿宋" w:cs="方正仿宋_GB2312" w:hint="eastAsia"/>
          <w:sz w:val="31"/>
          <w:szCs w:val="31"/>
        </w:rPr>
        <w:t>分，所参加的社会实践需在团中央备案，并有相关证书证明（</w:t>
      </w:r>
      <w:r>
        <w:rPr>
          <w:rFonts w:ascii="仿宋" w:eastAsia="仿宋" w:hAnsi="仿宋" w:cs="方正仿宋_GB2312" w:hint="eastAsia"/>
          <w:sz w:val="31"/>
          <w:szCs w:val="31"/>
        </w:rPr>
        <w:t>X</w:t>
      </w:r>
      <w:r>
        <w:rPr>
          <w:rFonts w:ascii="仿宋" w:eastAsia="仿宋" w:hAnsi="仿宋" w:cs="方正仿宋_GB2312" w:hint="eastAsia"/>
          <w:sz w:val="31"/>
          <w:szCs w:val="31"/>
          <w:vertAlign w:val="subscript"/>
        </w:rPr>
        <w:t>4</w:t>
      </w:r>
      <w:r>
        <w:rPr>
          <w:rFonts w:ascii="仿宋" w:eastAsia="仿宋" w:hAnsi="仿宋" w:cs="方正仿宋_GB2312" w:hint="eastAsia"/>
          <w:sz w:val="31"/>
          <w:szCs w:val="31"/>
        </w:rPr>
        <w:t>）</w:t>
      </w:r>
    </w:p>
    <w:p w14:paraId="5163F33C" w14:textId="77777777" w:rsidR="006569AD" w:rsidRDefault="006B4AFA">
      <w:pPr>
        <w:ind w:firstLineChars="200" w:firstLine="622"/>
        <w:rPr>
          <w:rFonts w:ascii="仿宋" w:eastAsia="仿宋" w:hAnsi="仿宋" w:cs="方正仿宋_GB2312"/>
          <w:b/>
          <w:sz w:val="31"/>
          <w:szCs w:val="31"/>
        </w:rPr>
      </w:pPr>
      <w:r>
        <w:rPr>
          <w:rFonts w:ascii="仿宋" w:eastAsia="仿宋" w:hAnsi="仿宋" w:cs="方正仿宋_GB2312" w:hint="eastAsia"/>
          <w:b/>
          <w:sz w:val="31"/>
          <w:szCs w:val="31"/>
        </w:rPr>
        <w:t>4.Z</w:t>
      </w:r>
      <w:r>
        <w:rPr>
          <w:rFonts w:ascii="仿宋" w:eastAsia="仿宋" w:hAnsi="仿宋" w:cs="方正仿宋_GB2312" w:hint="eastAsia"/>
          <w:b/>
          <w:i/>
          <w:iCs/>
          <w:sz w:val="31"/>
          <w:szCs w:val="31"/>
          <w:vertAlign w:val="subscript"/>
        </w:rPr>
        <w:t>4</w:t>
      </w:r>
      <w:r>
        <w:rPr>
          <w:rFonts w:ascii="仿宋" w:eastAsia="仿宋" w:hAnsi="仿宋" w:cs="方正仿宋_GB2312" w:hint="eastAsia"/>
          <w:b/>
          <w:sz w:val="31"/>
          <w:szCs w:val="31"/>
        </w:rPr>
        <w:t>（</w:t>
      </w:r>
      <w:r>
        <w:rPr>
          <w:rFonts w:ascii="仿宋" w:eastAsia="仿宋" w:hAnsi="仿宋" w:cs="方正仿宋_GB2312" w:hint="eastAsia"/>
          <w:sz w:val="31"/>
          <w:szCs w:val="31"/>
        </w:rPr>
        <w:t>参加大学生职业规划大赛</w:t>
      </w:r>
      <w:r>
        <w:rPr>
          <w:rFonts w:ascii="仿宋" w:eastAsia="仿宋" w:hAnsi="仿宋" w:cs="方正仿宋_GB2312" w:hint="eastAsia"/>
          <w:b/>
          <w:sz w:val="31"/>
          <w:szCs w:val="31"/>
        </w:rPr>
        <w:t>）</w:t>
      </w:r>
    </w:p>
    <w:p w14:paraId="6B642FE5" w14:textId="77777777" w:rsidR="006569AD" w:rsidRDefault="006B4AFA">
      <w:pPr>
        <w:ind w:firstLineChars="200" w:firstLine="600"/>
        <w:rPr>
          <w:rFonts w:ascii="仿宋" w:eastAsia="仿宋" w:hAnsi="仿宋" w:cs="方正仿宋_GB2312"/>
          <w:b/>
          <w:sz w:val="31"/>
          <w:szCs w:val="31"/>
        </w:rPr>
      </w:pPr>
      <w:r>
        <w:rPr>
          <w:rFonts w:ascii="方正仿宋_GB2312" w:eastAsia="方正仿宋_GB2312" w:hAnsi="方正仿宋_GB2312" w:cs="方正仿宋_GB2312" w:hint="eastAsia"/>
          <w:sz w:val="30"/>
          <w:szCs w:val="30"/>
        </w:rPr>
        <w:t>学生代表学校参加全国大学生职业规划大赛，获国家级金奖、银奖、铜奖，分别计</w:t>
      </w:r>
      <w:r>
        <w:rPr>
          <w:rFonts w:ascii="方正仿宋_GB2312" w:eastAsia="方正仿宋_GB2312" w:hAnsi="方正仿宋_GB2312" w:cs="方正仿宋_GB2312" w:hint="eastAsia"/>
          <w:sz w:val="30"/>
          <w:szCs w:val="30"/>
        </w:rPr>
        <w:t>50</w:t>
      </w:r>
      <w:r>
        <w:rPr>
          <w:rFonts w:ascii="方正仿宋_GB2312" w:eastAsia="方正仿宋_GB2312" w:hAnsi="方正仿宋_GB2312" w:cs="方正仿宋_GB2312" w:hint="eastAsia"/>
          <w:sz w:val="30"/>
          <w:szCs w:val="30"/>
        </w:rPr>
        <w:t>分、</w:t>
      </w:r>
      <w:r>
        <w:rPr>
          <w:rFonts w:ascii="方正仿宋_GB2312" w:eastAsia="方正仿宋_GB2312" w:hAnsi="方正仿宋_GB2312" w:cs="方正仿宋_GB2312" w:hint="eastAsia"/>
          <w:sz w:val="30"/>
          <w:szCs w:val="30"/>
        </w:rPr>
        <w:t>30</w:t>
      </w:r>
      <w:r>
        <w:rPr>
          <w:rFonts w:ascii="方正仿宋_GB2312" w:eastAsia="方正仿宋_GB2312" w:hAnsi="方正仿宋_GB2312" w:cs="方正仿宋_GB2312" w:hint="eastAsia"/>
          <w:sz w:val="30"/>
          <w:szCs w:val="30"/>
        </w:rPr>
        <w:t>分、</w:t>
      </w:r>
      <w:r>
        <w:rPr>
          <w:rFonts w:ascii="方正仿宋_GB2312" w:eastAsia="方正仿宋_GB2312" w:hAnsi="方正仿宋_GB2312" w:cs="方正仿宋_GB2312" w:hint="eastAsia"/>
          <w:sz w:val="30"/>
          <w:szCs w:val="30"/>
        </w:rPr>
        <w:t>2</w:t>
      </w:r>
      <w:r>
        <w:rPr>
          <w:rFonts w:ascii="方正仿宋_GB2312" w:eastAsia="方正仿宋_GB2312" w:hAnsi="方正仿宋_GB2312" w:cs="方正仿宋_GB2312" w:hint="eastAsia"/>
          <w:sz w:val="30"/>
          <w:szCs w:val="30"/>
        </w:rPr>
        <w:t>0</w:t>
      </w:r>
      <w:r>
        <w:rPr>
          <w:rFonts w:ascii="方正仿宋_GB2312" w:eastAsia="方正仿宋_GB2312" w:hAnsi="方正仿宋_GB2312" w:cs="方正仿宋_GB2312" w:hint="eastAsia"/>
          <w:sz w:val="30"/>
          <w:szCs w:val="30"/>
        </w:rPr>
        <w:t>分。</w:t>
      </w:r>
    </w:p>
    <w:p w14:paraId="3F8C4D55" w14:textId="77777777" w:rsidR="006569AD" w:rsidRDefault="006B4AFA">
      <w:pPr>
        <w:ind w:firstLineChars="200" w:firstLine="622"/>
        <w:rPr>
          <w:rFonts w:ascii="仿宋" w:eastAsia="仿宋" w:hAnsi="仿宋" w:cs="方正仿宋_GB2312"/>
          <w:b/>
          <w:sz w:val="31"/>
          <w:szCs w:val="31"/>
        </w:rPr>
      </w:pPr>
      <w:r>
        <w:rPr>
          <w:rFonts w:ascii="仿宋" w:eastAsia="仿宋" w:hAnsi="仿宋" w:cs="方正仿宋_GB2312" w:hint="eastAsia"/>
          <w:b/>
          <w:sz w:val="31"/>
          <w:szCs w:val="31"/>
        </w:rPr>
        <w:t>5.Z</w:t>
      </w:r>
      <w:r>
        <w:rPr>
          <w:rFonts w:ascii="仿宋" w:eastAsia="仿宋" w:hAnsi="仿宋" w:cs="方正仿宋_GB2312" w:hint="eastAsia"/>
          <w:b/>
          <w:i/>
          <w:iCs/>
          <w:sz w:val="31"/>
          <w:szCs w:val="31"/>
          <w:vertAlign w:val="subscript"/>
        </w:rPr>
        <w:t>5</w:t>
      </w:r>
      <w:r>
        <w:rPr>
          <w:rFonts w:ascii="仿宋" w:eastAsia="仿宋" w:hAnsi="仿宋" w:cs="方正仿宋_GB2312" w:hint="eastAsia"/>
          <w:b/>
          <w:sz w:val="31"/>
          <w:szCs w:val="31"/>
        </w:rPr>
        <w:t>（志愿服务）</w:t>
      </w:r>
    </w:p>
    <w:p w14:paraId="38C6F933"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w:t>
      </w:r>
      <w:r>
        <w:rPr>
          <w:rFonts w:ascii="仿宋" w:eastAsia="仿宋" w:hAnsi="仿宋" w:cs="方正仿宋_GB2312" w:hint="eastAsia"/>
          <w:sz w:val="31"/>
          <w:szCs w:val="31"/>
        </w:rPr>
        <w:t>1</w:t>
      </w:r>
      <w:r>
        <w:rPr>
          <w:rFonts w:ascii="仿宋" w:eastAsia="仿宋" w:hAnsi="仿宋" w:cs="方正仿宋_GB2312" w:hint="eastAsia"/>
          <w:sz w:val="31"/>
          <w:szCs w:val="31"/>
        </w:rPr>
        <w:t>）申请人具有政府部门举办的国家级活动志愿者经历，且有相关有效证明材料，</w:t>
      </w:r>
      <w:r>
        <w:rPr>
          <w:rFonts w:ascii="仿宋" w:eastAsia="仿宋" w:hAnsi="仿宋" w:cs="方正仿宋_GB2312" w:hint="eastAsia"/>
          <w:sz w:val="31"/>
          <w:szCs w:val="31"/>
        </w:rPr>
        <w:t>计</w:t>
      </w:r>
      <w:r>
        <w:rPr>
          <w:rFonts w:ascii="仿宋" w:eastAsia="仿宋" w:hAnsi="仿宋" w:cs="方正仿宋_GB2312" w:hint="eastAsia"/>
          <w:sz w:val="31"/>
          <w:szCs w:val="31"/>
        </w:rPr>
        <w:t>50</w:t>
      </w:r>
      <w:r>
        <w:rPr>
          <w:rFonts w:ascii="仿宋" w:eastAsia="仿宋" w:hAnsi="仿宋" w:cs="方正仿宋_GB2312" w:hint="eastAsia"/>
          <w:sz w:val="31"/>
          <w:szCs w:val="31"/>
        </w:rPr>
        <w:t>分。</w:t>
      </w:r>
    </w:p>
    <w:p w14:paraId="79768CF7" w14:textId="77777777" w:rsidR="006569AD" w:rsidRDefault="006B4AFA">
      <w:pPr>
        <w:ind w:firstLineChars="200" w:firstLine="620"/>
        <w:rPr>
          <w:rFonts w:ascii="方正仿宋_GB2312" w:eastAsia="方正仿宋_GB2312" w:hAnsi="方正仿宋_GB2312" w:cs="方正仿宋_GB2312"/>
          <w:sz w:val="30"/>
          <w:szCs w:val="30"/>
        </w:rPr>
      </w:pPr>
      <w:r>
        <w:rPr>
          <w:rFonts w:ascii="仿宋" w:eastAsia="仿宋" w:hAnsi="仿宋" w:cs="方正仿宋_GB2312" w:hint="eastAsia"/>
          <w:sz w:val="31"/>
          <w:szCs w:val="31"/>
        </w:rPr>
        <w:t>（</w:t>
      </w:r>
      <w:r>
        <w:rPr>
          <w:rFonts w:ascii="仿宋" w:eastAsia="仿宋" w:hAnsi="仿宋" w:cs="方正仿宋_GB2312" w:hint="eastAsia"/>
          <w:sz w:val="31"/>
          <w:szCs w:val="31"/>
        </w:rPr>
        <w:t>2</w:t>
      </w:r>
      <w:r>
        <w:rPr>
          <w:rFonts w:ascii="仿宋" w:eastAsia="仿宋" w:hAnsi="仿宋" w:cs="方正仿宋_GB2312" w:hint="eastAsia"/>
          <w:sz w:val="31"/>
          <w:szCs w:val="31"/>
        </w:rPr>
        <w:t>）</w:t>
      </w:r>
      <w:r>
        <w:rPr>
          <w:rFonts w:ascii="方正仿宋_GB2312" w:eastAsia="方正仿宋_GB2312" w:hAnsi="方正仿宋_GB2312" w:cs="方正仿宋_GB2312" w:hint="eastAsia"/>
          <w:sz w:val="30"/>
          <w:szCs w:val="30"/>
        </w:rPr>
        <w:t>学生代表学校参加志愿服务大赛，国家级金奖、银奖、铜奖分别计</w:t>
      </w:r>
      <w:r>
        <w:rPr>
          <w:rFonts w:ascii="方正仿宋_GB2312" w:eastAsia="方正仿宋_GB2312" w:hAnsi="方正仿宋_GB2312" w:cs="方正仿宋_GB2312" w:hint="eastAsia"/>
          <w:sz w:val="30"/>
          <w:szCs w:val="30"/>
        </w:rPr>
        <w:t>50</w:t>
      </w:r>
      <w:r>
        <w:rPr>
          <w:rFonts w:ascii="方正仿宋_GB2312" w:eastAsia="方正仿宋_GB2312" w:hAnsi="方正仿宋_GB2312" w:cs="方正仿宋_GB2312" w:hint="eastAsia"/>
          <w:sz w:val="30"/>
          <w:szCs w:val="30"/>
        </w:rPr>
        <w:t>分、</w:t>
      </w:r>
      <w:r>
        <w:rPr>
          <w:rFonts w:ascii="方正仿宋_GB2312" w:eastAsia="方正仿宋_GB2312" w:hAnsi="方正仿宋_GB2312" w:cs="方正仿宋_GB2312" w:hint="eastAsia"/>
          <w:sz w:val="30"/>
          <w:szCs w:val="30"/>
        </w:rPr>
        <w:t>30</w:t>
      </w:r>
      <w:r>
        <w:rPr>
          <w:rFonts w:ascii="方正仿宋_GB2312" w:eastAsia="方正仿宋_GB2312" w:hAnsi="方正仿宋_GB2312" w:cs="方正仿宋_GB2312" w:hint="eastAsia"/>
          <w:sz w:val="30"/>
          <w:szCs w:val="30"/>
        </w:rPr>
        <w:t>分、</w:t>
      </w:r>
      <w:r>
        <w:rPr>
          <w:rFonts w:ascii="方正仿宋_GB2312" w:eastAsia="方正仿宋_GB2312" w:hAnsi="方正仿宋_GB2312" w:cs="方正仿宋_GB2312" w:hint="eastAsia"/>
          <w:sz w:val="30"/>
          <w:szCs w:val="30"/>
        </w:rPr>
        <w:t>2</w:t>
      </w:r>
      <w:r>
        <w:rPr>
          <w:rFonts w:ascii="方正仿宋_GB2312" w:eastAsia="方正仿宋_GB2312" w:hAnsi="方正仿宋_GB2312" w:cs="方正仿宋_GB2312" w:hint="eastAsia"/>
          <w:sz w:val="30"/>
          <w:szCs w:val="30"/>
        </w:rPr>
        <w:t>0</w:t>
      </w:r>
      <w:r>
        <w:rPr>
          <w:rFonts w:ascii="方正仿宋_GB2312" w:eastAsia="方正仿宋_GB2312" w:hAnsi="方正仿宋_GB2312" w:cs="方正仿宋_GB2312" w:hint="eastAsia"/>
          <w:sz w:val="30"/>
          <w:szCs w:val="30"/>
        </w:rPr>
        <w:t>分</w:t>
      </w:r>
      <w:r>
        <w:rPr>
          <w:rFonts w:ascii="仿宋" w:eastAsia="仿宋" w:hAnsi="仿宋" w:cs="方正仿宋_GB2312" w:hint="eastAsia"/>
          <w:sz w:val="31"/>
          <w:szCs w:val="31"/>
        </w:rPr>
        <w:t>（</w:t>
      </w:r>
      <w:r>
        <w:rPr>
          <w:rFonts w:ascii="仿宋" w:eastAsia="仿宋" w:hAnsi="仿宋" w:cs="方正仿宋_GB2312" w:hint="eastAsia"/>
          <w:sz w:val="31"/>
          <w:szCs w:val="31"/>
        </w:rPr>
        <w:t>X</w:t>
      </w:r>
      <w:r>
        <w:rPr>
          <w:rFonts w:ascii="仿宋" w:eastAsia="仿宋" w:hAnsi="仿宋" w:cs="方正仿宋_GB2312" w:hint="eastAsia"/>
          <w:sz w:val="31"/>
          <w:szCs w:val="31"/>
          <w:vertAlign w:val="subscript"/>
        </w:rPr>
        <w:t>5</w:t>
      </w:r>
      <w:r>
        <w:rPr>
          <w:rFonts w:ascii="仿宋" w:eastAsia="仿宋" w:hAnsi="仿宋" w:cs="方正仿宋_GB2312" w:hint="eastAsia"/>
          <w:sz w:val="31"/>
          <w:szCs w:val="31"/>
        </w:rPr>
        <w:t>）</w:t>
      </w:r>
      <w:r>
        <w:rPr>
          <w:rFonts w:ascii="方正仿宋_GB2312" w:eastAsia="方正仿宋_GB2312" w:hAnsi="方正仿宋_GB2312" w:cs="方正仿宋_GB2312" w:hint="eastAsia"/>
          <w:sz w:val="30"/>
          <w:szCs w:val="30"/>
        </w:rPr>
        <w:t>。</w:t>
      </w:r>
      <w:r>
        <w:rPr>
          <w:rFonts w:ascii="仿宋" w:eastAsia="仿宋" w:hAnsi="仿宋" w:cs="方正仿宋_GB2312" w:hint="eastAsia"/>
          <w:b/>
          <w:sz w:val="31"/>
          <w:szCs w:val="31"/>
        </w:rPr>
        <w:t>Z</w:t>
      </w:r>
      <w:r>
        <w:rPr>
          <w:rFonts w:ascii="仿宋" w:eastAsia="仿宋" w:hAnsi="仿宋" w:cs="方正仿宋_GB2312" w:hint="eastAsia"/>
          <w:b/>
          <w:sz w:val="31"/>
          <w:szCs w:val="31"/>
          <w:vertAlign w:val="subscript"/>
        </w:rPr>
        <w:t>5</w:t>
      </w:r>
      <w:r>
        <w:rPr>
          <w:rFonts w:ascii="仿宋" w:eastAsia="仿宋" w:hAnsi="仿宋" w:cs="方正仿宋_GB2312" w:hint="eastAsia"/>
          <w:sz w:val="31"/>
          <w:szCs w:val="31"/>
        </w:rPr>
        <w:t>=</w:t>
      </w:r>
      <w:r>
        <w:rPr>
          <w:rFonts w:ascii="仿宋" w:eastAsia="仿宋" w:hAnsi="仿宋" w:cs="方正仿宋_GB2312" w:hint="eastAsia"/>
          <w:i/>
          <w:iCs/>
          <w:sz w:val="31"/>
          <w:szCs w:val="31"/>
        </w:rPr>
        <w:t>x</w:t>
      </w:r>
      <w:r>
        <w:rPr>
          <w:rFonts w:ascii="仿宋" w:eastAsia="仿宋" w:hAnsi="仿宋" w:cs="方正仿宋_GB2312" w:hint="eastAsia"/>
          <w:i/>
          <w:iCs/>
          <w:sz w:val="31"/>
          <w:szCs w:val="31"/>
          <w:vertAlign w:val="subscript"/>
        </w:rPr>
        <w:t>5</w:t>
      </w:r>
      <w:r>
        <w:rPr>
          <w:rFonts w:ascii="仿宋" w:eastAsia="仿宋" w:hAnsi="仿宋" w:cs="方正仿宋_GB2312" w:hint="eastAsia"/>
          <w:i/>
          <w:iCs/>
          <w:sz w:val="31"/>
          <w:szCs w:val="31"/>
        </w:rPr>
        <w:t>*y</w:t>
      </w:r>
      <w:r>
        <w:rPr>
          <w:rFonts w:ascii="仿宋" w:eastAsia="仿宋" w:hAnsi="仿宋" w:cs="方正仿宋_GB2312" w:hint="eastAsia"/>
          <w:i/>
          <w:iCs/>
          <w:sz w:val="31"/>
          <w:szCs w:val="31"/>
          <w:vertAlign w:val="subscript"/>
        </w:rPr>
        <w:t>5</w:t>
      </w:r>
    </w:p>
    <w:p w14:paraId="06E2EDAA"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a.</w:t>
      </w:r>
      <w:r>
        <w:rPr>
          <w:rFonts w:ascii="仿宋" w:eastAsia="仿宋" w:hAnsi="仿宋" w:cs="方正仿宋_GB2312" w:hint="eastAsia"/>
          <w:sz w:val="31"/>
          <w:szCs w:val="31"/>
        </w:rPr>
        <w:t>项目独立完成人位次系数为</w:t>
      </w:r>
      <w:r>
        <w:rPr>
          <w:rFonts w:ascii="仿宋" w:eastAsia="仿宋" w:hAnsi="仿宋" w:cs="方正仿宋_GB2312" w:hint="eastAsia"/>
          <w:sz w:val="31"/>
          <w:szCs w:val="31"/>
        </w:rPr>
        <w:t>100%</w:t>
      </w:r>
    </w:p>
    <w:p w14:paraId="1F9ADCCE"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b.</w:t>
      </w:r>
      <w:r>
        <w:rPr>
          <w:rFonts w:ascii="仿宋" w:eastAsia="仿宋" w:hAnsi="仿宋" w:cs="方正仿宋_GB2312" w:hint="eastAsia"/>
          <w:sz w:val="31"/>
          <w:szCs w:val="31"/>
        </w:rPr>
        <w:t>项目成员人数为</w:t>
      </w:r>
      <w:r>
        <w:rPr>
          <w:rFonts w:ascii="仿宋" w:eastAsia="仿宋" w:hAnsi="仿宋" w:cs="方正仿宋_GB2312" w:hint="eastAsia"/>
          <w:sz w:val="31"/>
          <w:szCs w:val="31"/>
        </w:rPr>
        <w:t>2</w:t>
      </w:r>
      <w:r>
        <w:rPr>
          <w:rFonts w:ascii="仿宋" w:eastAsia="仿宋" w:hAnsi="仿宋" w:cs="方正仿宋_GB2312" w:hint="eastAsia"/>
          <w:sz w:val="31"/>
          <w:szCs w:val="31"/>
        </w:rPr>
        <w:t>位及以上的位次系数</w:t>
      </w:r>
      <w:r>
        <w:rPr>
          <w:rFonts w:ascii="仿宋" w:eastAsia="仿宋" w:hAnsi="仿宋" w:cs="方正仿宋_GB2312" w:hint="eastAsia"/>
          <w:i/>
          <w:iCs/>
          <w:sz w:val="31"/>
          <w:szCs w:val="31"/>
        </w:rPr>
        <w:t>y</w:t>
      </w:r>
      <w:r>
        <w:rPr>
          <w:rFonts w:ascii="仿宋" w:eastAsia="仿宋" w:hAnsi="仿宋" w:cs="方正仿宋_GB2312" w:hint="eastAsia"/>
          <w:i/>
          <w:iCs/>
          <w:sz w:val="31"/>
          <w:szCs w:val="31"/>
          <w:vertAlign w:val="subscript"/>
        </w:rPr>
        <w:t>5</w:t>
      </w:r>
    </w:p>
    <w:p w14:paraId="0D4D1B63" w14:textId="77777777" w:rsidR="006569AD" w:rsidRDefault="006B4AFA">
      <w:pPr>
        <w:jc w:val="center"/>
        <w:rPr>
          <w:rFonts w:ascii="仿宋" w:eastAsia="仿宋" w:hAnsi="仿宋" w:cs="方正仿宋_GB2312"/>
          <w:sz w:val="31"/>
          <w:szCs w:val="31"/>
        </w:rPr>
      </w:pPr>
      <w:r>
        <w:rPr>
          <w:rFonts w:ascii="仿宋" w:eastAsia="仿宋" w:hAnsi="仿宋" w:cs="方正仿宋_GB2312" w:hint="eastAsia"/>
          <w:b/>
          <w:bCs/>
          <w:sz w:val="31"/>
          <w:szCs w:val="31"/>
        </w:rPr>
        <w:t>表</w:t>
      </w:r>
      <w:r>
        <w:rPr>
          <w:rFonts w:ascii="仿宋" w:eastAsia="仿宋" w:hAnsi="仿宋" w:cs="方正仿宋_GB2312" w:hint="eastAsia"/>
          <w:b/>
          <w:bCs/>
          <w:sz w:val="31"/>
          <w:szCs w:val="31"/>
        </w:rPr>
        <w:t>4</w:t>
      </w:r>
      <w:r>
        <w:rPr>
          <w:rFonts w:ascii="仿宋" w:eastAsia="仿宋" w:hAnsi="仿宋" w:cs="方正仿宋_GB2312" w:hint="eastAsia"/>
          <w:b/>
          <w:bCs/>
          <w:sz w:val="31"/>
          <w:szCs w:val="31"/>
        </w:rPr>
        <w:t>项目位次成绩占比标准</w:t>
      </w:r>
    </w:p>
    <w:tbl>
      <w:tblPr>
        <w:tblStyle w:val="a4"/>
        <w:tblW w:w="4999" w:type="pct"/>
        <w:jc w:val="center"/>
        <w:tblLook w:val="04A0" w:firstRow="1" w:lastRow="0" w:firstColumn="1" w:lastColumn="0" w:noHBand="0" w:noVBand="1"/>
      </w:tblPr>
      <w:tblGrid>
        <w:gridCol w:w="4258"/>
        <w:gridCol w:w="4262"/>
      </w:tblGrid>
      <w:tr w:rsidR="006569AD" w14:paraId="26437F2A"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0B3ECDA8"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位次</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944C91A"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位次系数</w:t>
            </w:r>
          </w:p>
        </w:tc>
      </w:tr>
      <w:tr w:rsidR="006569AD" w14:paraId="01AC3153"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39F338E4"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1</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2FE8211"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50%</w:t>
            </w:r>
          </w:p>
        </w:tc>
      </w:tr>
      <w:tr w:rsidR="006569AD" w14:paraId="3C122AD7"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1C5E7D00"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2</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E9B7864"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30%</w:t>
            </w:r>
          </w:p>
        </w:tc>
      </w:tr>
      <w:tr w:rsidR="006569AD" w14:paraId="18F4563A" w14:textId="77777777">
        <w:trPr>
          <w:jc w:val="center"/>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1B5BB80A"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3</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50F3B90" w14:textId="77777777" w:rsidR="006569AD" w:rsidRDefault="006B4AFA">
            <w:pPr>
              <w:jc w:val="center"/>
              <w:rPr>
                <w:rFonts w:ascii="仿宋" w:eastAsia="仿宋" w:hAnsi="仿宋" w:cs="方正仿宋_GB2312" w:hint="default"/>
                <w:sz w:val="31"/>
                <w:szCs w:val="31"/>
              </w:rPr>
            </w:pPr>
            <w:r>
              <w:rPr>
                <w:rFonts w:ascii="仿宋" w:eastAsia="仿宋" w:hAnsi="仿宋" w:cs="方正仿宋_GB2312"/>
                <w:sz w:val="31"/>
                <w:szCs w:val="31"/>
              </w:rPr>
              <w:t>20%</w:t>
            </w:r>
          </w:p>
        </w:tc>
      </w:tr>
    </w:tbl>
    <w:p w14:paraId="5AD8FE7D" w14:textId="77777777" w:rsidR="006569AD" w:rsidRDefault="006B4AFA">
      <w:pPr>
        <w:ind w:firstLineChars="200" w:firstLine="622"/>
        <w:rPr>
          <w:rFonts w:ascii="仿宋" w:eastAsia="仿宋" w:hAnsi="仿宋" w:cs="方正仿宋_GB2312"/>
          <w:b/>
          <w:sz w:val="31"/>
          <w:szCs w:val="31"/>
        </w:rPr>
      </w:pPr>
      <w:r>
        <w:rPr>
          <w:rFonts w:ascii="仿宋" w:eastAsia="仿宋" w:hAnsi="仿宋" w:cs="方正仿宋_GB2312" w:hint="eastAsia"/>
          <w:b/>
          <w:sz w:val="31"/>
          <w:szCs w:val="31"/>
        </w:rPr>
        <w:t>6.Z</w:t>
      </w:r>
      <w:r>
        <w:rPr>
          <w:rFonts w:ascii="仿宋" w:eastAsia="仿宋" w:hAnsi="仿宋" w:cs="方正仿宋_GB2312" w:hint="eastAsia"/>
          <w:b/>
          <w:i/>
          <w:iCs/>
          <w:sz w:val="31"/>
          <w:szCs w:val="31"/>
          <w:vertAlign w:val="subscript"/>
        </w:rPr>
        <w:t>6</w:t>
      </w:r>
      <w:r>
        <w:rPr>
          <w:rFonts w:ascii="仿宋" w:eastAsia="仿宋" w:hAnsi="仿宋" w:cs="方正仿宋_GB2312" w:hint="eastAsia"/>
          <w:b/>
          <w:sz w:val="31"/>
          <w:szCs w:val="31"/>
        </w:rPr>
        <w:t>（学生参军入伍服兵役）</w:t>
      </w:r>
    </w:p>
    <w:p w14:paraId="5F3BDA2E"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申请人在本科阶段参军入伍服兵役期间思想、工作等各方面表现良好，未受任何处分，圆满履行兵役义务，</w:t>
      </w:r>
      <w:r>
        <w:rPr>
          <w:rFonts w:ascii="仿宋" w:eastAsia="仿宋" w:hAnsi="仿宋" w:cs="方正仿宋_GB2312" w:hint="eastAsia"/>
          <w:sz w:val="31"/>
          <w:szCs w:val="31"/>
        </w:rPr>
        <w:t>计</w:t>
      </w:r>
      <w:r>
        <w:rPr>
          <w:rFonts w:ascii="仿宋" w:eastAsia="仿宋" w:hAnsi="仿宋" w:cs="方正仿宋_GB2312" w:hint="eastAsia"/>
          <w:sz w:val="31"/>
          <w:szCs w:val="31"/>
        </w:rPr>
        <w:t>50</w:t>
      </w:r>
      <w:r>
        <w:rPr>
          <w:rFonts w:ascii="仿宋" w:eastAsia="仿宋" w:hAnsi="仿宋" w:cs="方正仿宋_GB2312" w:hint="eastAsia"/>
          <w:sz w:val="31"/>
          <w:szCs w:val="31"/>
        </w:rPr>
        <w:t>分。（该项由学生工作部</w:t>
      </w:r>
      <w:r>
        <w:rPr>
          <w:rFonts w:ascii="仿宋" w:eastAsia="仿宋" w:hAnsi="仿宋" w:cs="方正仿宋_GB2312" w:hint="eastAsia"/>
          <w:sz w:val="31"/>
          <w:szCs w:val="31"/>
        </w:rPr>
        <w:t>(</w:t>
      </w:r>
      <w:r>
        <w:rPr>
          <w:rFonts w:ascii="仿宋" w:eastAsia="仿宋" w:hAnsi="仿宋" w:cs="方正仿宋_GB2312" w:hint="eastAsia"/>
          <w:sz w:val="31"/>
          <w:szCs w:val="31"/>
        </w:rPr>
        <w:t>处</w:t>
      </w:r>
      <w:r>
        <w:rPr>
          <w:rFonts w:ascii="仿宋" w:eastAsia="仿宋" w:hAnsi="仿宋" w:cs="方正仿宋_GB2312" w:hint="eastAsia"/>
          <w:sz w:val="31"/>
          <w:szCs w:val="31"/>
        </w:rPr>
        <w:t>)(</w:t>
      </w:r>
      <w:r>
        <w:rPr>
          <w:rFonts w:ascii="仿宋" w:eastAsia="仿宋" w:hAnsi="仿宋" w:cs="方正仿宋_GB2312" w:hint="eastAsia"/>
          <w:sz w:val="31"/>
          <w:szCs w:val="31"/>
        </w:rPr>
        <w:t>武装部</w:t>
      </w:r>
      <w:r>
        <w:rPr>
          <w:rFonts w:ascii="仿宋" w:eastAsia="仿宋" w:hAnsi="仿宋" w:cs="方正仿宋_GB2312" w:hint="eastAsia"/>
          <w:sz w:val="31"/>
          <w:szCs w:val="31"/>
        </w:rPr>
        <w:t>)</w:t>
      </w:r>
      <w:r>
        <w:rPr>
          <w:rFonts w:ascii="仿宋" w:eastAsia="仿宋" w:hAnsi="仿宋" w:cs="方正仿宋_GB2312" w:hint="eastAsia"/>
          <w:sz w:val="31"/>
          <w:szCs w:val="31"/>
        </w:rPr>
        <w:t>最终核定与解释）</w:t>
      </w:r>
    </w:p>
    <w:p w14:paraId="4A97203B" w14:textId="77777777" w:rsidR="006569AD" w:rsidRDefault="006B4AFA">
      <w:pPr>
        <w:ind w:firstLineChars="200" w:firstLine="622"/>
        <w:rPr>
          <w:rFonts w:ascii="仿宋" w:eastAsia="仿宋" w:hAnsi="仿宋" w:cs="方正仿宋_GB2312"/>
          <w:b/>
          <w:sz w:val="31"/>
          <w:szCs w:val="31"/>
        </w:rPr>
      </w:pPr>
      <w:r>
        <w:rPr>
          <w:rFonts w:ascii="仿宋" w:eastAsia="仿宋" w:hAnsi="仿宋" w:cs="方正仿宋_GB2312" w:hint="eastAsia"/>
          <w:b/>
          <w:sz w:val="31"/>
          <w:szCs w:val="31"/>
        </w:rPr>
        <w:t>7</w:t>
      </w:r>
      <w:r>
        <w:rPr>
          <w:rFonts w:ascii="仿宋" w:eastAsia="仿宋" w:hAnsi="仿宋" w:cs="方正仿宋_GB2312" w:hint="eastAsia"/>
          <w:b/>
          <w:sz w:val="31"/>
          <w:szCs w:val="31"/>
        </w:rPr>
        <w:t>.Z</w:t>
      </w:r>
      <w:r>
        <w:rPr>
          <w:rFonts w:ascii="仿宋" w:eastAsia="仿宋" w:hAnsi="仿宋" w:cs="方正仿宋_GB2312" w:hint="eastAsia"/>
          <w:b/>
          <w:i/>
          <w:iCs/>
          <w:sz w:val="31"/>
          <w:szCs w:val="31"/>
          <w:vertAlign w:val="subscript"/>
        </w:rPr>
        <w:t>7</w:t>
      </w:r>
      <w:r>
        <w:rPr>
          <w:rFonts w:ascii="仿宋" w:eastAsia="仿宋" w:hAnsi="仿宋" w:cs="方正仿宋_GB2312" w:hint="eastAsia"/>
          <w:b/>
          <w:sz w:val="31"/>
          <w:szCs w:val="31"/>
        </w:rPr>
        <w:t>（文体竞赛等其他）</w:t>
      </w:r>
    </w:p>
    <w:p w14:paraId="7E839187" w14:textId="77777777" w:rsidR="006569AD" w:rsidRDefault="006B4AFA">
      <w:pPr>
        <w:ind w:firstLineChars="200" w:firstLine="620"/>
        <w:rPr>
          <w:rFonts w:ascii="仿宋" w:eastAsia="仿宋" w:hAnsi="仿宋" w:cs="仿宋"/>
          <w:sz w:val="31"/>
          <w:szCs w:val="31"/>
        </w:rPr>
      </w:pPr>
      <w:r>
        <w:rPr>
          <w:rFonts w:ascii="仿宋" w:eastAsia="仿宋" w:hAnsi="仿宋" w:cs="方正仿宋_GB2312" w:hint="eastAsia"/>
          <w:sz w:val="31"/>
          <w:szCs w:val="31"/>
        </w:rPr>
        <w:lastRenderedPageBreak/>
        <w:t>申请人在文体类竞赛中获国家级一等奖（特等奖）</w:t>
      </w:r>
      <w:r>
        <w:rPr>
          <w:rFonts w:ascii="仿宋" w:eastAsia="仿宋" w:hAnsi="仿宋" w:cs="方正仿宋_GB2312" w:hint="eastAsia"/>
          <w:sz w:val="31"/>
          <w:szCs w:val="31"/>
        </w:rPr>
        <w:t>计</w:t>
      </w:r>
      <w:r>
        <w:rPr>
          <w:rFonts w:ascii="仿宋" w:eastAsia="仿宋" w:hAnsi="仿宋" w:cs="方正仿宋_GB2312" w:hint="eastAsia"/>
          <w:sz w:val="31"/>
          <w:szCs w:val="31"/>
        </w:rPr>
        <w:t>50</w:t>
      </w:r>
      <w:r>
        <w:rPr>
          <w:rFonts w:ascii="仿宋" w:eastAsia="仿宋" w:hAnsi="仿宋" w:cs="方正仿宋_GB2312" w:hint="eastAsia"/>
          <w:sz w:val="31"/>
          <w:szCs w:val="31"/>
        </w:rPr>
        <w:t>分、二等奖</w:t>
      </w:r>
      <w:r>
        <w:rPr>
          <w:rFonts w:ascii="仿宋" w:eastAsia="仿宋" w:hAnsi="仿宋" w:cs="方正仿宋_GB2312" w:hint="eastAsia"/>
          <w:sz w:val="31"/>
          <w:szCs w:val="31"/>
        </w:rPr>
        <w:t>计</w:t>
      </w:r>
      <w:r>
        <w:rPr>
          <w:rFonts w:ascii="仿宋" w:eastAsia="仿宋" w:hAnsi="仿宋" w:cs="方正仿宋_GB2312" w:hint="eastAsia"/>
          <w:sz w:val="31"/>
          <w:szCs w:val="31"/>
        </w:rPr>
        <w:t>30</w:t>
      </w:r>
      <w:r>
        <w:rPr>
          <w:rFonts w:ascii="仿宋" w:eastAsia="仿宋" w:hAnsi="仿宋" w:cs="方正仿宋_GB2312" w:hint="eastAsia"/>
          <w:sz w:val="31"/>
          <w:szCs w:val="31"/>
        </w:rPr>
        <w:t>分、三等奖</w:t>
      </w:r>
      <w:r>
        <w:rPr>
          <w:rFonts w:ascii="仿宋" w:eastAsia="仿宋" w:hAnsi="仿宋" w:cs="方正仿宋_GB2312" w:hint="eastAsia"/>
          <w:sz w:val="31"/>
          <w:szCs w:val="31"/>
        </w:rPr>
        <w:t>计</w:t>
      </w:r>
      <w:r>
        <w:rPr>
          <w:rFonts w:ascii="仿宋" w:eastAsia="仿宋" w:hAnsi="仿宋" w:cs="方正仿宋_GB2312" w:hint="eastAsia"/>
          <w:sz w:val="31"/>
          <w:szCs w:val="31"/>
        </w:rPr>
        <w:t>20</w:t>
      </w:r>
      <w:r>
        <w:rPr>
          <w:rFonts w:ascii="仿宋" w:eastAsia="仿宋" w:hAnsi="仿宋" w:cs="方正仿宋_GB2312" w:hint="eastAsia"/>
          <w:sz w:val="31"/>
          <w:szCs w:val="31"/>
        </w:rPr>
        <w:t>分，团队类竞赛仅限负责人加分，确定奖项等级的主要依据为奖状所示的奖项名称及颁奖单位。（注：此类赛事泛指由国家政府部门（非协会）组织的全国性文体类竞赛，挂靠各个部委的非官方机构及由其他企业、机构举办的赛事不予认可。）</w:t>
      </w:r>
    </w:p>
    <w:p w14:paraId="561C86E7" w14:textId="77777777" w:rsidR="006569AD" w:rsidRDefault="006B4AFA">
      <w:pPr>
        <w:ind w:firstLineChars="200" w:firstLine="622"/>
        <w:rPr>
          <w:rFonts w:ascii="仿宋" w:eastAsia="仿宋" w:hAnsi="仿宋" w:cs="方正仿宋_GB2312"/>
          <w:b/>
          <w:sz w:val="31"/>
          <w:szCs w:val="31"/>
        </w:rPr>
      </w:pPr>
      <w:r>
        <w:rPr>
          <w:rFonts w:ascii="仿宋" w:eastAsia="仿宋" w:hAnsi="仿宋" w:cs="方正仿宋_GB2312" w:hint="eastAsia"/>
          <w:b/>
          <w:sz w:val="31"/>
          <w:szCs w:val="31"/>
        </w:rPr>
        <w:t>二、相关说明</w:t>
      </w:r>
    </w:p>
    <w:p w14:paraId="059595ED"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w:t>
      </w:r>
      <w:r>
        <w:rPr>
          <w:rFonts w:ascii="仿宋" w:eastAsia="仿宋" w:hAnsi="仿宋" w:cs="方正仿宋_GB2312" w:hint="eastAsia"/>
          <w:sz w:val="31"/>
          <w:szCs w:val="31"/>
        </w:rPr>
        <w:t>1</w:t>
      </w:r>
      <w:r>
        <w:rPr>
          <w:rFonts w:ascii="仿宋" w:eastAsia="仿宋" w:hAnsi="仿宋" w:cs="方正仿宋_GB2312" w:hint="eastAsia"/>
          <w:sz w:val="31"/>
          <w:szCs w:val="31"/>
        </w:rPr>
        <w:t>）学生在</w:t>
      </w:r>
      <w:r>
        <w:rPr>
          <w:rFonts w:ascii="仿宋" w:eastAsia="仿宋" w:hAnsi="仿宋" w:cs="方正仿宋_GB2312" w:hint="eastAsia"/>
          <w:sz w:val="31"/>
          <w:szCs w:val="31"/>
        </w:rPr>
        <w:t>Z</w:t>
      </w:r>
      <w:r>
        <w:rPr>
          <w:rFonts w:ascii="仿宋" w:eastAsia="仿宋" w:hAnsi="仿宋" w:cs="方正仿宋_GB2312" w:hint="eastAsia"/>
          <w:i/>
          <w:iCs/>
          <w:sz w:val="31"/>
          <w:szCs w:val="31"/>
          <w:vertAlign w:val="subscript"/>
        </w:rPr>
        <w:t>1</w:t>
      </w:r>
      <w:r>
        <w:rPr>
          <w:rFonts w:ascii="仿宋" w:eastAsia="仿宋" w:hAnsi="仿宋" w:cs="方正仿宋_GB2312" w:hint="eastAsia"/>
          <w:sz w:val="31"/>
          <w:szCs w:val="31"/>
        </w:rPr>
        <w:t>～</w:t>
      </w:r>
      <w:r>
        <w:rPr>
          <w:rFonts w:ascii="仿宋" w:eastAsia="仿宋" w:hAnsi="仿宋" w:cs="方正仿宋_GB2312" w:hint="eastAsia"/>
          <w:sz w:val="31"/>
          <w:szCs w:val="31"/>
        </w:rPr>
        <w:t>Z</w:t>
      </w:r>
      <w:r>
        <w:rPr>
          <w:rFonts w:ascii="仿宋" w:eastAsia="仿宋" w:hAnsi="仿宋" w:cs="方正仿宋_GB2312" w:hint="eastAsia"/>
          <w:i/>
          <w:iCs/>
          <w:sz w:val="31"/>
          <w:szCs w:val="31"/>
          <w:vertAlign w:val="subscript"/>
        </w:rPr>
        <w:t>7</w:t>
      </w:r>
      <w:r>
        <w:rPr>
          <w:rFonts w:ascii="仿宋" w:eastAsia="仿宋" w:hAnsi="仿宋" w:cs="方正仿宋_GB2312" w:hint="eastAsia"/>
          <w:sz w:val="31"/>
          <w:szCs w:val="31"/>
        </w:rPr>
        <w:t>某一方面中有多项加分情况时，原则上只</w:t>
      </w:r>
      <w:proofErr w:type="gramStart"/>
      <w:r>
        <w:rPr>
          <w:rFonts w:ascii="仿宋" w:eastAsia="仿宋" w:hAnsi="仿宋" w:cs="方正仿宋_GB2312" w:hint="eastAsia"/>
          <w:sz w:val="31"/>
          <w:szCs w:val="31"/>
        </w:rPr>
        <w:t>取最高</w:t>
      </w:r>
      <w:proofErr w:type="gramEnd"/>
      <w:r>
        <w:rPr>
          <w:rFonts w:ascii="仿宋" w:eastAsia="仿宋" w:hAnsi="仿宋" w:cs="方正仿宋_GB2312" w:hint="eastAsia"/>
          <w:sz w:val="31"/>
          <w:szCs w:val="31"/>
        </w:rPr>
        <w:t>一项；且同一研究成果或参赛项目的</w:t>
      </w:r>
      <w:proofErr w:type="gramStart"/>
      <w:r>
        <w:rPr>
          <w:rFonts w:ascii="仿宋" w:eastAsia="仿宋" w:hAnsi="仿宋" w:cs="方正仿宋_GB2312" w:hint="eastAsia"/>
          <w:sz w:val="31"/>
          <w:szCs w:val="31"/>
        </w:rPr>
        <w:t>奖励按</w:t>
      </w:r>
      <w:proofErr w:type="gramEnd"/>
      <w:r>
        <w:rPr>
          <w:rFonts w:ascii="仿宋" w:eastAsia="仿宋" w:hAnsi="仿宋" w:cs="方正仿宋_GB2312" w:hint="eastAsia"/>
          <w:sz w:val="31"/>
          <w:szCs w:val="31"/>
        </w:rPr>
        <w:t>最高等级计算，不得重复计算。</w:t>
      </w:r>
    </w:p>
    <w:p w14:paraId="56F5D454" w14:textId="77777777" w:rsidR="006569AD" w:rsidRDefault="006B4AFA">
      <w:pPr>
        <w:ind w:firstLineChars="200" w:firstLine="620"/>
        <w:rPr>
          <w:rFonts w:ascii="仿宋" w:eastAsia="仿宋" w:hAnsi="仿宋" w:cs="方正仿宋_GB2312"/>
          <w:sz w:val="31"/>
          <w:szCs w:val="31"/>
        </w:rPr>
      </w:pPr>
      <w:r>
        <w:rPr>
          <w:rFonts w:ascii="仿宋" w:eastAsia="仿宋" w:hAnsi="仿宋" w:cs="方正仿宋_GB2312" w:hint="eastAsia"/>
          <w:sz w:val="31"/>
          <w:szCs w:val="31"/>
        </w:rPr>
        <w:t>（</w:t>
      </w:r>
      <w:r>
        <w:rPr>
          <w:rFonts w:ascii="仿宋" w:eastAsia="仿宋" w:hAnsi="仿宋" w:cs="方正仿宋_GB2312" w:hint="eastAsia"/>
          <w:sz w:val="31"/>
          <w:szCs w:val="31"/>
        </w:rPr>
        <w:t>2</w:t>
      </w:r>
      <w:r>
        <w:rPr>
          <w:rFonts w:ascii="仿宋" w:eastAsia="仿宋" w:hAnsi="仿宋" w:cs="方正仿宋_GB2312"/>
          <w:sz w:val="31"/>
          <w:szCs w:val="31"/>
        </w:rPr>
        <w:t>）</w:t>
      </w:r>
      <w:r>
        <w:rPr>
          <w:rFonts w:ascii="仿宋" w:eastAsia="仿宋" w:hAnsi="仿宋" w:cs="方正仿宋_GB2312" w:hint="eastAsia"/>
          <w:sz w:val="31"/>
          <w:szCs w:val="31"/>
        </w:rPr>
        <w:t>各类奖项的认定依据记载日期须在</w:t>
      </w:r>
      <w:proofErr w:type="gramStart"/>
      <w:r>
        <w:rPr>
          <w:rFonts w:ascii="仿宋" w:eastAsia="仿宋" w:hAnsi="仿宋" w:cs="方正仿宋_GB2312" w:hint="eastAsia"/>
          <w:sz w:val="31"/>
          <w:szCs w:val="31"/>
        </w:rPr>
        <w:t>推免推免</w:t>
      </w:r>
      <w:proofErr w:type="gramEnd"/>
      <w:r>
        <w:rPr>
          <w:rFonts w:ascii="仿宋" w:eastAsia="仿宋" w:hAnsi="仿宋" w:cs="方正仿宋_GB2312" w:hint="eastAsia"/>
          <w:sz w:val="31"/>
          <w:szCs w:val="31"/>
        </w:rPr>
        <w:t>报名截止时间前。</w:t>
      </w:r>
    </w:p>
    <w:p w14:paraId="647BBD92" w14:textId="77777777" w:rsidR="006569AD" w:rsidRDefault="006B4AFA">
      <w:pPr>
        <w:ind w:firstLineChars="200" w:firstLine="620"/>
        <w:rPr>
          <w:rFonts w:ascii="方正仿宋_GB2312" w:eastAsia="方正仿宋_GB2312" w:hAnsi="方正仿宋_GB2312" w:cs="方正仿宋_GB2312"/>
          <w:sz w:val="30"/>
          <w:szCs w:val="30"/>
        </w:rPr>
      </w:pPr>
      <w:r>
        <w:rPr>
          <w:rFonts w:ascii="仿宋" w:eastAsia="仿宋" w:hAnsi="仿宋" w:cs="方正仿宋_GB2312" w:hint="eastAsia"/>
          <w:sz w:val="31"/>
          <w:szCs w:val="31"/>
        </w:rPr>
        <w:t>（</w:t>
      </w:r>
      <w:r>
        <w:rPr>
          <w:rFonts w:ascii="仿宋" w:eastAsia="仿宋" w:hAnsi="仿宋" w:cs="方正仿宋_GB2312" w:hint="eastAsia"/>
          <w:sz w:val="31"/>
          <w:szCs w:val="31"/>
        </w:rPr>
        <w:t>3</w:t>
      </w:r>
      <w:r>
        <w:rPr>
          <w:rFonts w:ascii="仿宋" w:eastAsia="仿宋" w:hAnsi="仿宋" w:cs="方正仿宋_GB2312" w:hint="eastAsia"/>
          <w:sz w:val="31"/>
          <w:szCs w:val="31"/>
        </w:rPr>
        <w:t>）</w:t>
      </w:r>
      <w:r>
        <w:rPr>
          <w:rFonts w:ascii="仿宋" w:eastAsia="仿宋" w:hAnsi="仿宋" w:cs="方正仿宋_GB2312" w:hint="eastAsia"/>
          <w:sz w:val="31"/>
          <w:szCs w:val="31"/>
        </w:rPr>
        <w:t>学生与直系亲属或学历、职称、职务明显高于本人者合作的竞赛奖项仅作为参考，不纳入学生</w:t>
      </w:r>
      <w:proofErr w:type="gramStart"/>
      <w:r>
        <w:rPr>
          <w:rFonts w:ascii="仿宋" w:eastAsia="仿宋" w:hAnsi="仿宋" w:cs="方正仿宋_GB2312" w:hint="eastAsia"/>
          <w:sz w:val="31"/>
          <w:szCs w:val="31"/>
        </w:rPr>
        <w:t>本人推免遴选</w:t>
      </w:r>
      <w:proofErr w:type="gramEnd"/>
      <w:r>
        <w:rPr>
          <w:rFonts w:ascii="仿宋" w:eastAsia="仿宋" w:hAnsi="仿宋" w:cs="方正仿宋_GB2312" w:hint="eastAsia"/>
          <w:sz w:val="31"/>
          <w:szCs w:val="31"/>
        </w:rPr>
        <w:t>综合评价成绩计算体系，同等条件下可优先考虑。</w:t>
      </w:r>
    </w:p>
    <w:p w14:paraId="506A0633"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w:t>
      </w:r>
      <w:r>
        <w:rPr>
          <w:rFonts w:ascii="方正仿宋_GB2312" w:eastAsia="方正仿宋_GB2312" w:hAnsi="方正仿宋_GB2312" w:cs="方正仿宋_GB2312" w:hint="eastAsia"/>
          <w:sz w:val="30"/>
          <w:szCs w:val="30"/>
        </w:rPr>
        <w:t>4</w:t>
      </w:r>
      <w:r>
        <w:rPr>
          <w:rFonts w:ascii="方正仿宋_GB2312" w:eastAsia="方正仿宋_GB2312" w:hAnsi="方正仿宋_GB2312" w:cs="方正仿宋_GB2312" w:hint="eastAsia"/>
          <w:sz w:val="30"/>
          <w:szCs w:val="30"/>
        </w:rPr>
        <w:t>）</w:t>
      </w:r>
      <w:proofErr w:type="gramStart"/>
      <w:r>
        <w:rPr>
          <w:rFonts w:ascii="方正仿宋_GB2312" w:eastAsia="方正仿宋_GB2312" w:hAnsi="方正仿宋_GB2312" w:cs="方正仿宋_GB2312" w:hint="eastAsia"/>
          <w:sz w:val="30"/>
          <w:szCs w:val="30"/>
        </w:rPr>
        <w:t>绩点计算</w:t>
      </w:r>
      <w:proofErr w:type="gramEnd"/>
      <w:r>
        <w:rPr>
          <w:rFonts w:ascii="方正仿宋_GB2312" w:eastAsia="方正仿宋_GB2312" w:hAnsi="方正仿宋_GB2312" w:cs="方正仿宋_GB2312" w:hint="eastAsia"/>
          <w:sz w:val="30"/>
          <w:szCs w:val="30"/>
        </w:rPr>
        <w:t>办法，标准分加权计算得到百分制分数，换算</w:t>
      </w:r>
      <w:proofErr w:type="gramStart"/>
      <w:r>
        <w:rPr>
          <w:rFonts w:ascii="方正仿宋_GB2312" w:eastAsia="方正仿宋_GB2312" w:hAnsi="方正仿宋_GB2312" w:cs="方正仿宋_GB2312" w:hint="eastAsia"/>
          <w:sz w:val="30"/>
          <w:szCs w:val="30"/>
        </w:rPr>
        <w:t>为绩点分数</w:t>
      </w:r>
      <w:proofErr w:type="gramEnd"/>
      <w:r>
        <w:rPr>
          <w:rFonts w:ascii="方正仿宋_GB2312" w:eastAsia="方正仿宋_GB2312" w:hAnsi="方正仿宋_GB2312" w:cs="方正仿宋_GB2312" w:hint="eastAsia"/>
          <w:sz w:val="30"/>
          <w:szCs w:val="30"/>
        </w:rPr>
        <w:t>，具体换算如下表。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48"/>
        <w:gridCol w:w="3695"/>
      </w:tblGrid>
      <w:tr w:rsidR="006569AD" w14:paraId="50CE8A90" w14:textId="77777777">
        <w:trPr>
          <w:tblHeader/>
        </w:trPr>
        <w:tc>
          <w:tcPr>
            <w:tcW w:w="3948" w:type="dxa"/>
            <w:shd w:val="clear" w:color="auto" w:fill="FFFFFF"/>
            <w:tcMar>
              <w:top w:w="180" w:type="dxa"/>
              <w:left w:w="270" w:type="dxa"/>
              <w:bottom w:w="180" w:type="dxa"/>
              <w:right w:w="270" w:type="dxa"/>
            </w:tcMar>
            <w:vAlign w:val="center"/>
          </w:tcPr>
          <w:p w14:paraId="4719DB56"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分数（百分制）</w:t>
            </w:r>
          </w:p>
        </w:tc>
        <w:tc>
          <w:tcPr>
            <w:tcW w:w="3695" w:type="dxa"/>
            <w:shd w:val="clear" w:color="auto" w:fill="FFFFFF"/>
            <w:tcMar>
              <w:top w:w="180" w:type="dxa"/>
              <w:left w:w="270" w:type="dxa"/>
              <w:bottom w:w="180" w:type="dxa"/>
              <w:right w:w="270" w:type="dxa"/>
            </w:tcMar>
            <w:vAlign w:val="center"/>
          </w:tcPr>
          <w:p w14:paraId="2B719AD7"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proofErr w:type="gramStart"/>
            <w:r>
              <w:rPr>
                <w:rFonts w:ascii="方正仿宋_GB2312" w:eastAsia="方正仿宋_GB2312" w:hAnsi="方正仿宋_GB2312" w:cs="方正仿宋_GB2312" w:hint="eastAsia"/>
                <w:sz w:val="30"/>
                <w:szCs w:val="30"/>
              </w:rPr>
              <w:t>绩点分数</w:t>
            </w:r>
            <w:proofErr w:type="gramEnd"/>
          </w:p>
        </w:tc>
      </w:tr>
      <w:tr w:rsidR="006569AD" w14:paraId="14BFEFC0" w14:textId="77777777">
        <w:tc>
          <w:tcPr>
            <w:tcW w:w="3948" w:type="dxa"/>
            <w:shd w:val="clear" w:color="auto" w:fill="FFFFFF"/>
            <w:tcMar>
              <w:top w:w="180" w:type="dxa"/>
              <w:left w:w="270" w:type="dxa"/>
              <w:bottom w:w="180" w:type="dxa"/>
              <w:right w:w="270" w:type="dxa"/>
            </w:tcMar>
            <w:vAlign w:val="center"/>
          </w:tcPr>
          <w:p w14:paraId="3520F90F"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90-100</w:t>
            </w:r>
          </w:p>
        </w:tc>
        <w:tc>
          <w:tcPr>
            <w:tcW w:w="3695" w:type="dxa"/>
            <w:shd w:val="clear" w:color="auto" w:fill="FFFFFF"/>
            <w:tcMar>
              <w:top w:w="180" w:type="dxa"/>
              <w:left w:w="270" w:type="dxa"/>
              <w:bottom w:w="180" w:type="dxa"/>
              <w:right w:w="270" w:type="dxa"/>
            </w:tcMar>
            <w:vAlign w:val="center"/>
          </w:tcPr>
          <w:p w14:paraId="3D6D6038"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5.0</w:t>
            </w:r>
          </w:p>
        </w:tc>
      </w:tr>
      <w:tr w:rsidR="006569AD" w14:paraId="16EE99A9" w14:textId="77777777">
        <w:tc>
          <w:tcPr>
            <w:tcW w:w="3948" w:type="dxa"/>
            <w:shd w:val="clear" w:color="auto" w:fill="FFFFFF"/>
            <w:tcMar>
              <w:top w:w="180" w:type="dxa"/>
              <w:left w:w="270" w:type="dxa"/>
              <w:bottom w:w="180" w:type="dxa"/>
              <w:right w:w="270" w:type="dxa"/>
            </w:tcMar>
            <w:vAlign w:val="center"/>
          </w:tcPr>
          <w:p w14:paraId="6F7EC576"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85-89</w:t>
            </w:r>
          </w:p>
        </w:tc>
        <w:tc>
          <w:tcPr>
            <w:tcW w:w="3695" w:type="dxa"/>
            <w:shd w:val="clear" w:color="auto" w:fill="FFFFFF"/>
            <w:tcMar>
              <w:top w:w="180" w:type="dxa"/>
              <w:left w:w="270" w:type="dxa"/>
              <w:bottom w:w="180" w:type="dxa"/>
              <w:right w:w="270" w:type="dxa"/>
            </w:tcMar>
            <w:vAlign w:val="center"/>
          </w:tcPr>
          <w:p w14:paraId="1D7852E4"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3.7</w:t>
            </w:r>
          </w:p>
        </w:tc>
      </w:tr>
      <w:tr w:rsidR="006569AD" w14:paraId="399F6A5F" w14:textId="77777777">
        <w:tc>
          <w:tcPr>
            <w:tcW w:w="3948" w:type="dxa"/>
            <w:shd w:val="clear" w:color="auto" w:fill="FFFFFF"/>
            <w:tcMar>
              <w:top w:w="180" w:type="dxa"/>
              <w:left w:w="270" w:type="dxa"/>
              <w:bottom w:w="180" w:type="dxa"/>
              <w:right w:w="270" w:type="dxa"/>
            </w:tcMar>
            <w:vAlign w:val="center"/>
          </w:tcPr>
          <w:p w14:paraId="6C768611"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lastRenderedPageBreak/>
              <w:t>82-84</w:t>
            </w:r>
          </w:p>
        </w:tc>
        <w:tc>
          <w:tcPr>
            <w:tcW w:w="3695" w:type="dxa"/>
            <w:shd w:val="clear" w:color="auto" w:fill="FFFFFF"/>
            <w:tcMar>
              <w:top w:w="180" w:type="dxa"/>
              <w:left w:w="270" w:type="dxa"/>
              <w:bottom w:w="180" w:type="dxa"/>
              <w:right w:w="270" w:type="dxa"/>
            </w:tcMar>
            <w:vAlign w:val="center"/>
          </w:tcPr>
          <w:p w14:paraId="16E3702F"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3.3</w:t>
            </w:r>
          </w:p>
        </w:tc>
      </w:tr>
      <w:tr w:rsidR="006569AD" w14:paraId="60791FEE" w14:textId="77777777">
        <w:tc>
          <w:tcPr>
            <w:tcW w:w="3948" w:type="dxa"/>
            <w:shd w:val="clear" w:color="auto" w:fill="FFFFFF"/>
            <w:tcMar>
              <w:top w:w="180" w:type="dxa"/>
              <w:left w:w="270" w:type="dxa"/>
              <w:bottom w:w="180" w:type="dxa"/>
              <w:right w:w="270" w:type="dxa"/>
            </w:tcMar>
            <w:vAlign w:val="center"/>
          </w:tcPr>
          <w:p w14:paraId="11308209"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78-81</w:t>
            </w:r>
          </w:p>
        </w:tc>
        <w:tc>
          <w:tcPr>
            <w:tcW w:w="3695" w:type="dxa"/>
            <w:shd w:val="clear" w:color="auto" w:fill="FFFFFF"/>
            <w:tcMar>
              <w:top w:w="180" w:type="dxa"/>
              <w:left w:w="270" w:type="dxa"/>
              <w:bottom w:w="180" w:type="dxa"/>
              <w:right w:w="270" w:type="dxa"/>
            </w:tcMar>
            <w:vAlign w:val="center"/>
          </w:tcPr>
          <w:p w14:paraId="7368272B"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3.0</w:t>
            </w:r>
          </w:p>
        </w:tc>
      </w:tr>
      <w:tr w:rsidR="006569AD" w14:paraId="3A671594" w14:textId="77777777">
        <w:tc>
          <w:tcPr>
            <w:tcW w:w="3948" w:type="dxa"/>
            <w:shd w:val="clear" w:color="auto" w:fill="FFFFFF"/>
            <w:tcMar>
              <w:top w:w="180" w:type="dxa"/>
              <w:left w:w="270" w:type="dxa"/>
              <w:bottom w:w="180" w:type="dxa"/>
              <w:right w:w="270" w:type="dxa"/>
            </w:tcMar>
            <w:vAlign w:val="center"/>
          </w:tcPr>
          <w:p w14:paraId="15DE54C3"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75-77</w:t>
            </w:r>
          </w:p>
        </w:tc>
        <w:tc>
          <w:tcPr>
            <w:tcW w:w="3695" w:type="dxa"/>
            <w:shd w:val="clear" w:color="auto" w:fill="FFFFFF"/>
            <w:tcMar>
              <w:top w:w="180" w:type="dxa"/>
              <w:left w:w="270" w:type="dxa"/>
              <w:bottom w:w="180" w:type="dxa"/>
              <w:right w:w="270" w:type="dxa"/>
            </w:tcMar>
            <w:vAlign w:val="center"/>
          </w:tcPr>
          <w:p w14:paraId="2E2EFC20"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2.7</w:t>
            </w:r>
          </w:p>
        </w:tc>
      </w:tr>
      <w:tr w:rsidR="006569AD" w14:paraId="6ACB312B" w14:textId="77777777">
        <w:tc>
          <w:tcPr>
            <w:tcW w:w="3948" w:type="dxa"/>
            <w:shd w:val="clear" w:color="auto" w:fill="FFFFFF"/>
            <w:tcMar>
              <w:top w:w="180" w:type="dxa"/>
              <w:left w:w="270" w:type="dxa"/>
              <w:bottom w:w="180" w:type="dxa"/>
              <w:right w:w="270" w:type="dxa"/>
            </w:tcMar>
            <w:vAlign w:val="center"/>
          </w:tcPr>
          <w:p w14:paraId="67A34D2B"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72-77</w:t>
            </w:r>
          </w:p>
        </w:tc>
        <w:tc>
          <w:tcPr>
            <w:tcW w:w="3695" w:type="dxa"/>
            <w:shd w:val="clear" w:color="auto" w:fill="FFFFFF"/>
            <w:tcMar>
              <w:top w:w="180" w:type="dxa"/>
              <w:left w:w="270" w:type="dxa"/>
              <w:bottom w:w="180" w:type="dxa"/>
              <w:right w:w="270" w:type="dxa"/>
            </w:tcMar>
            <w:vAlign w:val="center"/>
          </w:tcPr>
          <w:p w14:paraId="0F357DA1"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2.3</w:t>
            </w:r>
          </w:p>
        </w:tc>
      </w:tr>
      <w:tr w:rsidR="006569AD" w14:paraId="3B92E60A" w14:textId="77777777">
        <w:tc>
          <w:tcPr>
            <w:tcW w:w="3948" w:type="dxa"/>
            <w:shd w:val="clear" w:color="auto" w:fill="FFFFFF"/>
            <w:tcMar>
              <w:top w:w="180" w:type="dxa"/>
              <w:left w:w="270" w:type="dxa"/>
              <w:bottom w:w="180" w:type="dxa"/>
              <w:right w:w="270" w:type="dxa"/>
            </w:tcMar>
            <w:vAlign w:val="center"/>
          </w:tcPr>
          <w:p w14:paraId="692DF7B5"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68-71</w:t>
            </w:r>
          </w:p>
        </w:tc>
        <w:tc>
          <w:tcPr>
            <w:tcW w:w="3695" w:type="dxa"/>
            <w:shd w:val="clear" w:color="auto" w:fill="FFFFFF"/>
            <w:tcMar>
              <w:top w:w="180" w:type="dxa"/>
              <w:left w:w="270" w:type="dxa"/>
              <w:bottom w:w="180" w:type="dxa"/>
              <w:right w:w="270" w:type="dxa"/>
            </w:tcMar>
            <w:vAlign w:val="center"/>
          </w:tcPr>
          <w:p w14:paraId="3E36C745"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2.0</w:t>
            </w:r>
          </w:p>
        </w:tc>
      </w:tr>
      <w:tr w:rsidR="006569AD" w14:paraId="09A9FAE4" w14:textId="77777777">
        <w:tc>
          <w:tcPr>
            <w:tcW w:w="3948" w:type="dxa"/>
            <w:shd w:val="clear" w:color="auto" w:fill="FFFFFF"/>
            <w:tcMar>
              <w:top w:w="180" w:type="dxa"/>
              <w:left w:w="270" w:type="dxa"/>
              <w:bottom w:w="180" w:type="dxa"/>
              <w:right w:w="270" w:type="dxa"/>
            </w:tcMar>
            <w:vAlign w:val="center"/>
          </w:tcPr>
          <w:p w14:paraId="3AC3DF08"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64-67</w:t>
            </w:r>
          </w:p>
        </w:tc>
        <w:tc>
          <w:tcPr>
            <w:tcW w:w="3695" w:type="dxa"/>
            <w:shd w:val="clear" w:color="auto" w:fill="FFFFFF"/>
            <w:tcMar>
              <w:top w:w="180" w:type="dxa"/>
              <w:left w:w="270" w:type="dxa"/>
              <w:bottom w:w="180" w:type="dxa"/>
              <w:right w:w="270" w:type="dxa"/>
            </w:tcMar>
            <w:vAlign w:val="center"/>
          </w:tcPr>
          <w:p w14:paraId="0EC00602"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1.5</w:t>
            </w:r>
          </w:p>
        </w:tc>
      </w:tr>
      <w:tr w:rsidR="006569AD" w14:paraId="5471EA98" w14:textId="77777777">
        <w:tc>
          <w:tcPr>
            <w:tcW w:w="3948" w:type="dxa"/>
            <w:shd w:val="clear" w:color="auto" w:fill="FFFFFF"/>
            <w:tcMar>
              <w:top w:w="180" w:type="dxa"/>
              <w:left w:w="270" w:type="dxa"/>
              <w:bottom w:w="180" w:type="dxa"/>
              <w:right w:w="270" w:type="dxa"/>
            </w:tcMar>
            <w:vAlign w:val="center"/>
          </w:tcPr>
          <w:p w14:paraId="5E148553"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60-63</w:t>
            </w:r>
          </w:p>
        </w:tc>
        <w:tc>
          <w:tcPr>
            <w:tcW w:w="3695" w:type="dxa"/>
            <w:shd w:val="clear" w:color="auto" w:fill="FFFFFF"/>
            <w:tcMar>
              <w:top w:w="180" w:type="dxa"/>
              <w:left w:w="270" w:type="dxa"/>
              <w:bottom w:w="180" w:type="dxa"/>
              <w:right w:w="270" w:type="dxa"/>
            </w:tcMar>
            <w:vAlign w:val="center"/>
          </w:tcPr>
          <w:p w14:paraId="0FC4B735"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1.0</w:t>
            </w:r>
          </w:p>
        </w:tc>
      </w:tr>
      <w:tr w:rsidR="006569AD" w14:paraId="71FFC3E2" w14:textId="77777777">
        <w:tc>
          <w:tcPr>
            <w:tcW w:w="3948" w:type="dxa"/>
            <w:shd w:val="clear" w:color="auto" w:fill="FFFFFF"/>
            <w:tcMar>
              <w:top w:w="180" w:type="dxa"/>
              <w:left w:w="270" w:type="dxa"/>
              <w:bottom w:w="180" w:type="dxa"/>
              <w:right w:w="270" w:type="dxa"/>
            </w:tcMar>
            <w:vAlign w:val="center"/>
          </w:tcPr>
          <w:p w14:paraId="5EA2F5A5"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59-40</w:t>
            </w:r>
          </w:p>
        </w:tc>
        <w:tc>
          <w:tcPr>
            <w:tcW w:w="3695" w:type="dxa"/>
            <w:shd w:val="clear" w:color="auto" w:fill="FFFFFF"/>
            <w:tcMar>
              <w:top w:w="180" w:type="dxa"/>
              <w:left w:w="270" w:type="dxa"/>
              <w:bottom w:w="180" w:type="dxa"/>
              <w:right w:w="270" w:type="dxa"/>
            </w:tcMar>
            <w:vAlign w:val="center"/>
          </w:tcPr>
          <w:p w14:paraId="5EB03076"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0.5</w:t>
            </w:r>
          </w:p>
        </w:tc>
      </w:tr>
      <w:tr w:rsidR="006569AD" w14:paraId="5795A092" w14:textId="77777777">
        <w:tc>
          <w:tcPr>
            <w:tcW w:w="3948" w:type="dxa"/>
            <w:shd w:val="clear" w:color="auto" w:fill="FFFFFF"/>
            <w:tcMar>
              <w:top w:w="180" w:type="dxa"/>
              <w:left w:w="270" w:type="dxa"/>
              <w:bottom w:w="180" w:type="dxa"/>
              <w:right w:w="270" w:type="dxa"/>
            </w:tcMar>
            <w:vAlign w:val="center"/>
          </w:tcPr>
          <w:p w14:paraId="5BD8E30B"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&lt;40</w:t>
            </w:r>
          </w:p>
        </w:tc>
        <w:tc>
          <w:tcPr>
            <w:tcW w:w="3695" w:type="dxa"/>
            <w:shd w:val="clear" w:color="auto" w:fill="FFFFFF"/>
            <w:tcMar>
              <w:top w:w="180" w:type="dxa"/>
              <w:left w:w="270" w:type="dxa"/>
              <w:bottom w:w="180" w:type="dxa"/>
              <w:right w:w="270" w:type="dxa"/>
            </w:tcMar>
            <w:vAlign w:val="center"/>
          </w:tcPr>
          <w:p w14:paraId="6F99C900" w14:textId="77777777" w:rsidR="006569AD" w:rsidRDefault="006B4AFA">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0</w:t>
            </w:r>
          </w:p>
        </w:tc>
      </w:tr>
    </w:tbl>
    <w:p w14:paraId="76AF2D0D" w14:textId="77777777" w:rsidR="006569AD" w:rsidRDefault="006569AD">
      <w:pPr>
        <w:spacing w:line="360" w:lineRule="auto"/>
        <w:ind w:firstLineChars="200" w:firstLine="600"/>
        <w:rPr>
          <w:rFonts w:ascii="方正仿宋_GB2312" w:eastAsia="方正仿宋_GB2312" w:hAnsi="方正仿宋_GB2312" w:cs="方正仿宋_GB2312"/>
          <w:sz w:val="30"/>
          <w:szCs w:val="30"/>
        </w:rPr>
      </w:pPr>
    </w:p>
    <w:sectPr w:rsidR="006569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仿宋_GB2312">
    <w:charset w:val="86"/>
    <w:family w:val="auto"/>
    <w:pitch w:val="default"/>
    <w:sig w:usb0="A00002BF" w:usb1="184F6CFA" w:usb2="00000012" w:usb3="00000000" w:csb0="00040001" w:csb1="00000000"/>
    <w:embedRegular r:id="rId1" w:subsetted="1" w:fontKey="{9C1A020A-0549-4FDB-92A2-F829D0E0BFC4}"/>
    <w:embedBold r:id="rId2" w:subsetted="1" w:fontKey="{8013066E-9459-45D4-884B-13609A3023C9}"/>
  </w:font>
  <w:font w:name="方正公文黑体">
    <w:charset w:val="86"/>
    <w:family w:val="auto"/>
    <w:pitch w:val="default"/>
    <w:sig w:usb0="A00002BF" w:usb1="38CF7CFA" w:usb2="00000016" w:usb3="00000000" w:csb0="00040001" w:csb1="00000000"/>
    <w:embedRegular r:id="rId3" w:subsetted="1" w:fontKey="{8305DAF1-2427-4464-BCD1-2D29C92FD074}"/>
  </w:font>
  <w:font w:name="仿宋">
    <w:panose1 w:val="02010609060101010101"/>
    <w:charset w:val="86"/>
    <w:family w:val="modern"/>
    <w:pitch w:val="fixed"/>
    <w:sig w:usb0="800002BF" w:usb1="38CF7CFA" w:usb2="00000016" w:usb3="00000000" w:csb0="00040001" w:csb1="00000000"/>
    <w:embedRegular r:id="rId4" w:subsetted="1" w:fontKey="{CB386D2D-1B60-4607-A892-C8C21D3A9F07}"/>
    <w:embedBold r:id="rId5" w:subsetted="1" w:fontKey="{6BA5C127-45EA-470B-A8B5-77FBA2ABCF2D}"/>
    <w:embedItalic r:id="rId6" w:subsetted="1" w:fontKey="{58EBA8C5-882B-42B8-991C-43B138D8C86E}"/>
    <w:embedBoldItalic r:id="rId7" w:subsetted="1" w:fontKey="{57DFEE88-5A92-4891-BF0E-BA25ECFE7F2F}"/>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B5B9E4"/>
    <w:multiLevelType w:val="singleLevel"/>
    <w:tmpl w:val="9FB5B9E4"/>
    <w:lvl w:ilvl="0">
      <w:start w:val="1"/>
      <w:numFmt w:val="decimal"/>
      <w:suff w:val="nothing"/>
      <w:lvlText w:val="（%1）"/>
      <w:lvlJc w:val="left"/>
    </w:lvl>
  </w:abstractNum>
  <w:abstractNum w:abstractNumId="1" w15:restartNumberingAfterBreak="0">
    <w:nsid w:val="68532D84"/>
    <w:multiLevelType w:val="singleLevel"/>
    <w:tmpl w:val="68532D84"/>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6A908B9"/>
    <w:rsid w:val="ACFFFEF9"/>
    <w:rsid w:val="DFED97A5"/>
    <w:rsid w:val="00340464"/>
    <w:rsid w:val="004C76FA"/>
    <w:rsid w:val="006569AD"/>
    <w:rsid w:val="006B4AFA"/>
    <w:rsid w:val="00753FAF"/>
    <w:rsid w:val="08230316"/>
    <w:rsid w:val="0A6C2CFF"/>
    <w:rsid w:val="1EBC4FEE"/>
    <w:rsid w:val="23056960"/>
    <w:rsid w:val="36A908B9"/>
    <w:rsid w:val="3CCC6945"/>
    <w:rsid w:val="74AE17FA"/>
    <w:rsid w:val="7FAF7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A3A97"/>
  <w15:docId w15:val="{2803D6E2-9A0D-4C53-976E-2DD1AA3A9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table" w:styleId="a4">
    <w:name w:val="Table Grid"/>
    <w:basedOn w:val="a1"/>
    <w:qFormat/>
    <w:rPr>
      <w:rFonts w:ascii="等线" w:eastAsia="等线" w:hAnsi="等线" w:cs="等线" w:hint="eastAsia"/>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730</Words>
  <Characters>4163</Characters>
  <Application>Microsoft Office Word</Application>
  <DocSecurity>0</DocSecurity>
  <Lines>34</Lines>
  <Paragraphs>9</Paragraphs>
  <ScaleCrop>false</ScaleCrop>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孟庆波</dc:creator>
  <cp:lastModifiedBy>bing zhao</cp:lastModifiedBy>
  <cp:revision>3</cp:revision>
  <dcterms:created xsi:type="dcterms:W3CDTF">2025-09-07T14:19:00Z</dcterms:created>
  <dcterms:modified xsi:type="dcterms:W3CDTF">2025-09-08T03:28:00Z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9D5090A06E8C4707BF7361427DE2B85F_13</vt:lpwstr>
  </property>
  <property fmtid="{D5CDD505-2E9C-101B-9397-08002B2CF9AE}" pid="4" name="KSOTemplateDocerSaveRecord">
    <vt:lpwstr>eyJoZGlkIjoiZTAxMWI0OGNhNDdiZWNmMTNiZTM2NjI5ZWRkYzM3ZWUiLCJ1c2VySWQiOiIyMzY3MDM0ODAifQ==</vt:lpwstr>
  </property>
</Properties>
</file>